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2F9" w:rsidRDefault="008722F9" w:rsidP="00E452EF">
      <w:pPr>
        <w:ind w:left="0" w:right="360" w:firstLine="0"/>
        <w:jc w:val="center"/>
        <w:outlineLvl w:val="0"/>
        <w:rPr>
          <w:rFonts w:ascii="Calibri" w:hAnsi="Calibri" w:cs="Helvetica"/>
          <w:b/>
          <w:sz w:val="32"/>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111.6pt;margin-top:-32.3pt;width:317.95pt;height:49.65pt;z-index:251654144;visibility:visible">
            <v:imagedata r:id="rId7" o:title=""/>
            <w10:wrap type="square"/>
          </v:shape>
        </w:pict>
      </w:r>
    </w:p>
    <w:p w:rsidR="008722F9" w:rsidRDefault="008722F9" w:rsidP="0014419A">
      <w:pPr>
        <w:ind w:left="0" w:right="360" w:firstLine="0"/>
        <w:jc w:val="center"/>
        <w:outlineLvl w:val="0"/>
        <w:rPr>
          <w:rFonts w:ascii="Calibri" w:hAnsi="Calibri" w:cs="Helvetica"/>
          <w:b/>
          <w:sz w:val="32"/>
          <w:szCs w:val="40"/>
        </w:rPr>
      </w:pPr>
    </w:p>
    <w:p w:rsidR="008722F9" w:rsidRPr="005B7D20" w:rsidRDefault="008722F9" w:rsidP="0014419A">
      <w:pPr>
        <w:ind w:left="0" w:right="360" w:firstLine="0"/>
        <w:jc w:val="center"/>
        <w:outlineLvl w:val="0"/>
        <w:rPr>
          <w:rFonts w:ascii="Calibri" w:hAnsi="Calibri" w:cs="Helvetica"/>
          <w:b/>
          <w:sz w:val="32"/>
          <w:szCs w:val="40"/>
        </w:rPr>
      </w:pPr>
      <w:r>
        <w:rPr>
          <w:rFonts w:ascii="Calibri" w:hAnsi="Calibri" w:cs="Helvetica"/>
          <w:b/>
          <w:sz w:val="32"/>
          <w:szCs w:val="40"/>
        </w:rPr>
        <w:t xml:space="preserve">USETDA 2012 Conference </w:t>
      </w:r>
      <w:r w:rsidRPr="005B7D20">
        <w:rPr>
          <w:rFonts w:ascii="Calibri" w:hAnsi="Calibri" w:cs="Helvetica"/>
          <w:b/>
          <w:sz w:val="32"/>
          <w:szCs w:val="40"/>
        </w:rPr>
        <w:t xml:space="preserve">Sponsorship </w:t>
      </w:r>
      <w:r>
        <w:rPr>
          <w:rFonts w:ascii="Calibri" w:hAnsi="Calibri" w:cs="Helvetica"/>
          <w:b/>
          <w:sz w:val="32"/>
          <w:szCs w:val="40"/>
        </w:rPr>
        <w:t>Portfolio</w:t>
      </w:r>
    </w:p>
    <w:p w:rsidR="008722F9" w:rsidRDefault="008722F9">
      <w:pPr>
        <w:ind w:left="0" w:firstLine="0"/>
        <w:rPr>
          <w:rFonts w:ascii="Calibri" w:hAnsi="Calibri" w:cs="Helvetica"/>
          <w:b/>
          <w:sz w:val="32"/>
          <w:szCs w:val="40"/>
        </w:rPr>
      </w:pPr>
      <w:r>
        <w:rPr>
          <w:noProof/>
        </w:rPr>
        <w:pict>
          <v:shape id="Picture 5" o:spid="_x0000_s1027" type="#_x0000_t75" style="position:absolute;margin-left:309.6pt;margin-top:10.55pt;width:247.6pt;height:182.85pt;z-index:251656192;visibility:visible">
            <v:imagedata r:id="rId8" o:title=""/>
            <w10:wrap type="square"/>
          </v:shape>
        </w:pict>
      </w:r>
    </w:p>
    <w:p w:rsidR="008722F9" w:rsidRPr="002C0A3B" w:rsidRDefault="008722F9" w:rsidP="009A28AE">
      <w:pPr>
        <w:shd w:val="clear" w:color="auto" w:fill="FFFFFF"/>
        <w:spacing w:before="132" w:after="132"/>
        <w:ind w:left="115" w:firstLine="0"/>
        <w:rPr>
          <w:rFonts w:ascii="Tahoma" w:eastAsia="Batang" w:hAnsi="Tahoma" w:cs="Tahoma"/>
          <w:b/>
          <w:bCs/>
          <w:color w:val="000000"/>
          <w:lang w:eastAsia="ko-KR"/>
        </w:rPr>
      </w:pPr>
      <w:r w:rsidRPr="002C0A3B">
        <w:rPr>
          <w:rFonts w:ascii="Tahoma" w:eastAsia="Batang" w:hAnsi="Tahoma" w:cs="Tahoma"/>
          <w:b/>
          <w:bCs/>
          <w:color w:val="000000"/>
          <w:lang w:eastAsia="ko-KR"/>
        </w:rPr>
        <w:t xml:space="preserve">Join the </w:t>
      </w:r>
      <w:smartTag w:uri="urn:schemas-microsoft-com:office:smarttags" w:element="country-region">
        <w:r w:rsidRPr="002C0A3B">
          <w:rPr>
            <w:rFonts w:ascii="Tahoma" w:eastAsia="Batang" w:hAnsi="Tahoma" w:cs="Tahoma"/>
            <w:b/>
            <w:bCs/>
            <w:color w:val="000000"/>
            <w:lang w:eastAsia="ko-KR"/>
          </w:rPr>
          <w:t>United States</w:t>
        </w:r>
      </w:smartTag>
      <w:r w:rsidRPr="002C0A3B">
        <w:rPr>
          <w:rFonts w:ascii="Tahoma" w:eastAsia="Batang" w:hAnsi="Tahoma" w:cs="Tahoma"/>
          <w:b/>
          <w:bCs/>
          <w:color w:val="000000"/>
          <w:lang w:eastAsia="ko-KR"/>
        </w:rPr>
        <w:t xml:space="preserve"> Electronic Thesis and Dissertation Association June 13-15, 2012, </w:t>
      </w:r>
      <w:r>
        <w:rPr>
          <w:rFonts w:ascii="Tahoma" w:eastAsia="Batang" w:hAnsi="Tahoma" w:cs="Tahoma"/>
          <w:b/>
          <w:bCs/>
          <w:color w:val="000000"/>
          <w:lang w:eastAsia="ko-KR"/>
        </w:rPr>
        <w:t xml:space="preserve">near downtown </w:t>
      </w:r>
      <w:smartTag w:uri="urn:schemas-microsoft-com:office:smarttags" w:element="City">
        <w:smartTag w:uri="urn:schemas-microsoft-com:office:smarttags" w:element="place">
          <w:r w:rsidRPr="002C0A3B">
            <w:rPr>
              <w:rFonts w:ascii="Tahoma" w:eastAsia="Batang" w:hAnsi="Tahoma" w:cs="Tahoma"/>
              <w:b/>
              <w:bCs/>
              <w:color w:val="000000"/>
              <w:lang w:eastAsia="ko-KR"/>
            </w:rPr>
            <w:t>Boston</w:t>
          </w:r>
        </w:smartTag>
      </w:smartTag>
      <w:r>
        <w:rPr>
          <w:rFonts w:ascii="Tahoma" w:eastAsia="Batang" w:hAnsi="Tahoma" w:cs="Tahoma"/>
          <w:b/>
          <w:bCs/>
          <w:color w:val="000000"/>
          <w:lang w:eastAsia="ko-KR"/>
        </w:rPr>
        <w:t xml:space="preserve"> </w:t>
      </w:r>
      <w:r w:rsidRPr="002C0A3B">
        <w:rPr>
          <w:rFonts w:ascii="Tahoma" w:eastAsia="Batang" w:hAnsi="Tahoma" w:cs="Tahoma"/>
          <w:b/>
          <w:bCs/>
          <w:color w:val="000000"/>
          <w:lang w:eastAsia="ko-KR"/>
        </w:rPr>
        <w:t>for our second annual conference!</w:t>
      </w:r>
    </w:p>
    <w:p w:rsidR="008722F9" w:rsidRDefault="008722F9" w:rsidP="00684C7C">
      <w:pPr>
        <w:pStyle w:val="NormalWeb"/>
        <w:shd w:val="clear" w:color="auto" w:fill="FFFFFF"/>
        <w:jc w:val="both"/>
        <w:rPr>
          <w:rStyle w:val="Strong"/>
          <w:rFonts w:ascii="Tahoma" w:hAnsi="Tahoma" w:cs="Tahoma"/>
          <w:color w:val="000000"/>
        </w:rPr>
      </w:pPr>
      <w:r w:rsidRPr="00C92B5A">
        <w:rPr>
          <w:rStyle w:val="Strong"/>
          <w:rFonts w:ascii="Tahoma" w:hAnsi="Tahoma" w:cs="Tahoma"/>
          <w:color w:val="000000"/>
        </w:rPr>
        <w:t>About USETDA</w:t>
      </w:r>
    </w:p>
    <w:p w:rsidR="008722F9" w:rsidRPr="00C92B5A" w:rsidRDefault="008722F9" w:rsidP="00684C7C">
      <w:pPr>
        <w:pStyle w:val="NormalWeb"/>
        <w:shd w:val="clear" w:color="auto" w:fill="FFFFFF"/>
        <w:jc w:val="both"/>
        <w:rPr>
          <w:rFonts w:ascii="Tahoma" w:hAnsi="Tahoma" w:cs="Tahoma"/>
          <w:color w:val="000000"/>
        </w:rPr>
      </w:pPr>
      <w:r w:rsidRPr="00C92B5A">
        <w:rPr>
          <w:rFonts w:ascii="Tahoma" w:hAnsi="Tahoma" w:cs="Tahoma"/>
          <w:color w:val="000000"/>
        </w:rPr>
        <w:t xml:space="preserve">The USETDA is a national non-profit organization which supports the electronic publishing of master’s theses and doctoral dissertations in institutional repositories as well as promotes open access initiatives in scholarly communications at colleges and universities in the </w:t>
      </w:r>
      <w:smartTag w:uri="urn:schemas-microsoft-com:office:smarttags" w:element="country-region">
        <w:smartTag w:uri="urn:schemas-microsoft-com:office:smarttags" w:element="place">
          <w:r w:rsidRPr="00C92B5A">
            <w:rPr>
              <w:rFonts w:ascii="Tahoma" w:hAnsi="Tahoma" w:cs="Tahoma"/>
              <w:color w:val="000000"/>
            </w:rPr>
            <w:t>U.S.</w:t>
          </w:r>
        </w:smartTag>
      </w:smartTag>
      <w:r w:rsidRPr="00C92B5A">
        <w:rPr>
          <w:rFonts w:ascii="Tahoma" w:hAnsi="Tahoma" w:cs="Tahoma"/>
          <w:color w:val="000000"/>
        </w:rPr>
        <w:t xml:space="preserve"> The mission of USETDA is to provide information on best practices, develop and disseminate important information on ETD initiatives, support the development of state-wide ETD associations, bring ETD professionals together at the local level to network and improve ETD operations, educate and make others aware of ETD issues, and support the expansion of the NDLTD and other international ETD initiatives.</w:t>
      </w:r>
    </w:p>
    <w:p w:rsidR="008722F9" w:rsidRDefault="008722F9" w:rsidP="00684C7C">
      <w:pPr>
        <w:pStyle w:val="NormalWeb"/>
        <w:shd w:val="clear" w:color="auto" w:fill="FFFFFF"/>
        <w:jc w:val="both"/>
        <w:rPr>
          <w:rStyle w:val="Strong"/>
          <w:rFonts w:ascii="Tahoma" w:hAnsi="Tahoma" w:cs="Tahoma"/>
          <w:color w:val="000000"/>
        </w:rPr>
      </w:pPr>
      <w:r w:rsidRPr="00C92B5A">
        <w:rPr>
          <w:rStyle w:val="Strong"/>
          <w:rFonts w:ascii="Tahoma" w:hAnsi="Tahoma" w:cs="Tahoma"/>
          <w:color w:val="000000"/>
        </w:rPr>
        <w:t>About USETDA 2012</w:t>
      </w:r>
    </w:p>
    <w:p w:rsidR="008722F9" w:rsidRPr="00C92B5A" w:rsidRDefault="008722F9" w:rsidP="00684C7C">
      <w:pPr>
        <w:pStyle w:val="NormalWeb"/>
        <w:shd w:val="clear" w:color="auto" w:fill="FFFFFF"/>
        <w:jc w:val="both"/>
        <w:rPr>
          <w:rFonts w:ascii="Tahoma" w:hAnsi="Tahoma" w:cs="Tahoma"/>
          <w:color w:val="000000"/>
        </w:rPr>
      </w:pPr>
      <w:r w:rsidRPr="00C92B5A">
        <w:rPr>
          <w:rFonts w:ascii="Tahoma" w:hAnsi="Tahoma" w:cs="Tahoma"/>
          <w:color w:val="000000"/>
        </w:rPr>
        <w:t xml:space="preserve">The USETDA 2012 Conference is designed for ETD professionals from graduate schools, libraries, information technology specialists and others who work with ETDs or ETD programs. Our focus will be on relevant and current ETD issues with an emphasis on sharing practice-based resources from around the </w:t>
      </w:r>
      <w:smartTag w:uri="urn:schemas-microsoft-com:office:smarttags" w:element="country-region">
        <w:smartTag w:uri="urn:schemas-microsoft-com:office:smarttags" w:element="place">
          <w:r w:rsidRPr="00C92B5A">
            <w:rPr>
              <w:rFonts w:ascii="Tahoma" w:hAnsi="Tahoma" w:cs="Tahoma"/>
              <w:color w:val="000000"/>
            </w:rPr>
            <w:t>U.S.</w:t>
          </w:r>
        </w:smartTag>
      </w:smartTag>
      <w:r w:rsidRPr="00C92B5A">
        <w:rPr>
          <w:rFonts w:ascii="Tahoma" w:hAnsi="Tahoma" w:cs="Tahoma"/>
          <w:color w:val="000000"/>
        </w:rPr>
        <w:t xml:space="preserve"> We anticipate at least 150 delegates will attend this year’s conference, mostly from the </w:t>
      </w:r>
      <w:smartTag w:uri="urn:schemas-microsoft-com:office:smarttags" w:element="country-region">
        <w:r w:rsidRPr="00C92B5A">
          <w:rPr>
            <w:rFonts w:ascii="Tahoma" w:hAnsi="Tahoma" w:cs="Tahoma"/>
            <w:color w:val="000000"/>
          </w:rPr>
          <w:t>U.S.</w:t>
        </w:r>
      </w:smartTag>
      <w:r w:rsidRPr="00C92B5A">
        <w:rPr>
          <w:rFonts w:ascii="Tahoma" w:hAnsi="Tahoma" w:cs="Tahoma"/>
          <w:color w:val="000000"/>
        </w:rPr>
        <w:t xml:space="preserve">, but also from </w:t>
      </w:r>
      <w:smartTag w:uri="urn:schemas-microsoft-com:office:smarttags" w:element="country-region">
        <w:smartTag w:uri="urn:schemas-microsoft-com:office:smarttags" w:element="place">
          <w:r w:rsidRPr="00C92B5A">
            <w:rPr>
              <w:rFonts w:ascii="Tahoma" w:hAnsi="Tahoma" w:cs="Tahoma"/>
              <w:color w:val="000000"/>
            </w:rPr>
            <w:t>Canada</w:t>
          </w:r>
        </w:smartTag>
      </w:smartTag>
      <w:r w:rsidRPr="00C92B5A">
        <w:rPr>
          <w:rFonts w:ascii="Tahoma" w:hAnsi="Tahoma" w:cs="Tahoma"/>
          <w:color w:val="000000"/>
        </w:rPr>
        <w:t xml:space="preserve"> and beyond. We received just over 100 delegates for our inaugural conference in 2011 represented by </w:t>
      </w:r>
      <w:hyperlink r:id="rId9" w:tgtFrame="_blank" w:tooltip="USETDA 2011 Attendees" w:history="1">
        <w:r w:rsidRPr="00C92B5A">
          <w:rPr>
            <w:rStyle w:val="Hyperlink"/>
            <w:rFonts w:ascii="Tahoma" w:hAnsi="Tahoma" w:cs="Tahoma"/>
          </w:rPr>
          <w:t>75 organizations and agencies</w:t>
        </w:r>
      </w:hyperlink>
      <w:r w:rsidRPr="00C92B5A">
        <w:rPr>
          <w:rFonts w:ascii="Tahoma" w:hAnsi="Tahoma" w:cs="Tahoma"/>
          <w:color w:val="000000"/>
        </w:rPr>
        <w:t xml:space="preserve">, with the support of over a dozen </w:t>
      </w:r>
      <w:hyperlink r:id="rId10" w:anchor="sponsors" w:history="1">
        <w:r w:rsidRPr="00C92B5A">
          <w:rPr>
            <w:rStyle w:val="Hyperlink"/>
            <w:rFonts w:ascii="Tahoma" w:hAnsi="Tahoma" w:cs="Tahoma"/>
          </w:rPr>
          <w:t>corporate and non-profit sponsors</w:t>
        </w:r>
      </w:hyperlink>
      <w:r w:rsidRPr="00C92B5A">
        <w:rPr>
          <w:rFonts w:ascii="Tahoma" w:hAnsi="Tahoma" w:cs="Tahoma"/>
          <w:color w:val="000000"/>
        </w:rPr>
        <w:t>, including colleges and universities, institutional repository and archival system providers, digital technology applications companies, bookbinders and other library related services.  One of the popular events we host each year is the ETD Technology Fair, where vendors can set up exhibits and interact with our audience.  Additionally there are opportunities to participate in the conference during plenary and breakout sessions as well as through advertising and distribution of your promotional materials at the venue and online.  We offer a variety of accommodations to suit your promotional needs.</w:t>
      </w:r>
    </w:p>
    <w:p w:rsidR="008722F9" w:rsidRPr="00C92B5A" w:rsidRDefault="008722F9" w:rsidP="00684C7C">
      <w:pPr>
        <w:pStyle w:val="NormalWeb"/>
        <w:shd w:val="clear" w:color="auto" w:fill="FFFFFF"/>
        <w:jc w:val="both"/>
        <w:rPr>
          <w:rFonts w:ascii="Tahoma" w:hAnsi="Tahoma" w:cs="Tahoma"/>
          <w:color w:val="000000"/>
        </w:rPr>
      </w:pPr>
      <w:r w:rsidRPr="00C92B5A">
        <w:rPr>
          <w:rFonts w:ascii="Tahoma" w:hAnsi="Tahoma" w:cs="Tahoma"/>
          <w:color w:val="000000"/>
        </w:rPr>
        <w:t xml:space="preserve">USETDA’s 2012 Conference will be held at the </w:t>
      </w:r>
      <w:hyperlink r:id="rId11" w:tooltip="Hotel Information" w:history="1">
        <w:r w:rsidRPr="00C92B5A">
          <w:rPr>
            <w:rStyle w:val="Hyperlink"/>
            <w:rFonts w:ascii="Tahoma" w:hAnsi="Tahoma" w:cs="Tahoma"/>
          </w:rPr>
          <w:t>Boston Marriott Quincy Hotel</w:t>
        </w:r>
      </w:hyperlink>
      <w:r w:rsidRPr="00C92B5A">
        <w:rPr>
          <w:rFonts w:ascii="Tahoma" w:hAnsi="Tahoma" w:cs="Tahoma"/>
          <w:color w:val="000000"/>
        </w:rPr>
        <w:t xml:space="preserve"> in </w:t>
      </w:r>
      <w:smartTag w:uri="urn:schemas-microsoft-com:office:smarttags" w:element="City">
        <w:r w:rsidRPr="00C92B5A">
          <w:rPr>
            <w:rFonts w:ascii="Tahoma" w:hAnsi="Tahoma" w:cs="Tahoma"/>
            <w:color w:val="000000"/>
          </w:rPr>
          <w:t>Quincy</w:t>
        </w:r>
      </w:smartTag>
      <w:r w:rsidRPr="00C92B5A">
        <w:rPr>
          <w:rFonts w:ascii="Tahoma" w:hAnsi="Tahoma" w:cs="Tahoma"/>
          <w:color w:val="000000"/>
        </w:rPr>
        <w:t xml:space="preserve"> (</w:t>
      </w:r>
      <w:smartTag w:uri="urn:schemas-microsoft-com:office:smarttags" w:element="City">
        <w:r w:rsidRPr="00C92B5A">
          <w:rPr>
            <w:rFonts w:ascii="Tahoma" w:hAnsi="Tahoma" w:cs="Tahoma"/>
            <w:color w:val="000000"/>
          </w:rPr>
          <w:t>Boston</w:t>
        </w:r>
      </w:smartTag>
      <w:r w:rsidRPr="00C92B5A">
        <w:rPr>
          <w:rFonts w:ascii="Tahoma" w:hAnsi="Tahoma" w:cs="Tahoma"/>
          <w:color w:val="000000"/>
        </w:rPr>
        <w:t xml:space="preserve"> area), </w:t>
      </w:r>
      <w:smartTag w:uri="urn:schemas-microsoft-com:office:smarttags" w:element="State">
        <w:smartTag w:uri="urn:schemas-microsoft-com:office:smarttags" w:element="place">
          <w:r w:rsidRPr="00C92B5A">
            <w:rPr>
              <w:rFonts w:ascii="Tahoma" w:hAnsi="Tahoma" w:cs="Tahoma"/>
              <w:color w:val="000000"/>
            </w:rPr>
            <w:t>Massachusetts</w:t>
          </w:r>
        </w:smartTag>
      </w:smartTag>
      <w:r w:rsidRPr="00C92B5A">
        <w:rPr>
          <w:rFonts w:ascii="Tahoma" w:hAnsi="Tahoma" w:cs="Tahoma"/>
          <w:color w:val="000000"/>
        </w:rPr>
        <w:t>. The conference rate is $149/night single/double plus tax. To receive this rate, conference attendees must book before May 22, 2012. All meetings will take place at the conference hotel.</w:t>
      </w:r>
    </w:p>
    <w:p w:rsidR="008722F9" w:rsidRDefault="008722F9" w:rsidP="00684C7C">
      <w:pPr>
        <w:pStyle w:val="NormalWeb"/>
        <w:shd w:val="clear" w:color="auto" w:fill="FFFFFF"/>
        <w:jc w:val="both"/>
        <w:rPr>
          <w:rStyle w:val="Strong"/>
          <w:rFonts w:ascii="Tahoma" w:hAnsi="Tahoma" w:cs="Tahoma"/>
          <w:color w:val="000000"/>
        </w:rPr>
      </w:pPr>
      <w:r w:rsidRPr="00C92B5A">
        <w:rPr>
          <w:rStyle w:val="Strong"/>
          <w:rFonts w:ascii="Tahoma" w:hAnsi="Tahoma" w:cs="Tahoma"/>
          <w:color w:val="000000"/>
        </w:rPr>
        <w:t>USETDA 2012 Conference Theme</w:t>
      </w:r>
    </w:p>
    <w:p w:rsidR="008722F9" w:rsidRPr="00C92B5A" w:rsidRDefault="008722F9" w:rsidP="00684C7C">
      <w:pPr>
        <w:pStyle w:val="NormalWeb"/>
        <w:shd w:val="clear" w:color="auto" w:fill="FFFFFF"/>
        <w:jc w:val="both"/>
        <w:rPr>
          <w:rFonts w:ascii="Tahoma" w:hAnsi="Tahoma" w:cs="Tahoma"/>
          <w:color w:val="000000"/>
        </w:rPr>
      </w:pPr>
      <w:r w:rsidRPr="00C92B5A">
        <w:rPr>
          <w:rFonts w:ascii="Tahoma" w:hAnsi="Tahoma" w:cs="Tahoma"/>
          <w:color w:val="000000"/>
        </w:rPr>
        <w:t xml:space="preserve">The USETDA 2012 Conference theme is “A Revolution in Scholarship – A Commonwealth of Knowledge” – relevant to </w:t>
      </w:r>
      <w:smartTag w:uri="urn:schemas-microsoft-com:office:smarttags" w:element="City">
        <w:smartTag w:uri="urn:schemas-microsoft-com:office:smarttags" w:element="place">
          <w:r w:rsidRPr="00C92B5A">
            <w:rPr>
              <w:rFonts w:ascii="Tahoma" w:hAnsi="Tahoma" w:cs="Tahoma"/>
              <w:color w:val="000000"/>
            </w:rPr>
            <w:t>Boston</w:t>
          </w:r>
        </w:smartTag>
      </w:smartTag>
      <w:r w:rsidRPr="00C92B5A">
        <w:rPr>
          <w:rFonts w:ascii="Tahoma" w:hAnsi="Tahoma" w:cs="Tahoma"/>
          <w:color w:val="000000"/>
        </w:rPr>
        <w:t>’s regional history. Conference participants will have the opportunity to submit proposals for presentation; attend pre-conference workshops; learn best practices for copyright, ETD operations and more; and network with colleagues and vendors from around the nation. The Call for Proposals will be open from January 17 – February 17, 2012.</w:t>
      </w:r>
    </w:p>
    <w:p w:rsidR="008722F9" w:rsidRPr="00C92B5A" w:rsidRDefault="008722F9" w:rsidP="00684C7C">
      <w:pPr>
        <w:pStyle w:val="NormalWeb"/>
        <w:shd w:val="clear" w:color="auto" w:fill="FFFFFF"/>
        <w:jc w:val="both"/>
        <w:rPr>
          <w:rFonts w:ascii="Tahoma" w:hAnsi="Tahoma" w:cs="Tahoma"/>
          <w:color w:val="000000"/>
        </w:rPr>
      </w:pPr>
      <w:r w:rsidRPr="00C92B5A">
        <w:rPr>
          <w:rStyle w:val="Strong"/>
          <w:rFonts w:ascii="Tahoma" w:hAnsi="Tahoma" w:cs="Tahoma"/>
          <w:color w:val="000000"/>
        </w:rPr>
        <w:t>USETDA 2012 presentation topics will include:</w:t>
      </w:r>
    </w:p>
    <w:p w:rsidR="008722F9" w:rsidRPr="00C92B5A" w:rsidRDefault="008722F9" w:rsidP="00684C7C">
      <w:pPr>
        <w:numPr>
          <w:ilvl w:val="0"/>
          <w:numId w:val="48"/>
        </w:numPr>
        <w:shd w:val="clear" w:color="auto" w:fill="FFFFFF"/>
        <w:spacing w:before="100" w:beforeAutospacing="1" w:after="100" w:afterAutospacing="1"/>
        <w:rPr>
          <w:rFonts w:ascii="Tahoma" w:hAnsi="Tahoma" w:cs="Tahoma"/>
          <w:color w:val="000000"/>
        </w:rPr>
      </w:pPr>
      <w:r w:rsidRPr="00C92B5A">
        <w:rPr>
          <w:rFonts w:ascii="Tahoma" w:hAnsi="Tahoma" w:cs="Tahoma"/>
          <w:color w:val="000000"/>
        </w:rPr>
        <w:t>A Revolution in Scholarship through ETDs Software use, such as Adobe Acrobat, Microsoft Word, and LaTeX tools and tips; student training using podcasts, workshops, etc.; and, ETD research or operationalization of research to enhance the ETD profession</w:t>
      </w:r>
    </w:p>
    <w:p w:rsidR="008722F9" w:rsidRPr="00C92B5A" w:rsidRDefault="008722F9" w:rsidP="00684C7C">
      <w:pPr>
        <w:numPr>
          <w:ilvl w:val="0"/>
          <w:numId w:val="48"/>
        </w:numPr>
        <w:shd w:val="clear" w:color="auto" w:fill="FFFFFF"/>
        <w:spacing w:before="100" w:beforeAutospacing="1" w:after="100" w:afterAutospacing="1"/>
        <w:rPr>
          <w:rFonts w:ascii="Tahoma" w:hAnsi="Tahoma" w:cs="Tahoma"/>
          <w:color w:val="000000"/>
        </w:rPr>
      </w:pPr>
      <w:r w:rsidRPr="00C92B5A">
        <w:rPr>
          <w:rFonts w:ascii="Tahoma" w:hAnsi="Tahoma" w:cs="Tahoma"/>
          <w:color w:val="000000"/>
        </w:rPr>
        <w:t xml:space="preserve">Promoting a </w:t>
      </w:r>
      <w:smartTag w:uri="urn:schemas-microsoft-com:office:smarttags" w:element="PlaceType">
        <w:smartTag w:uri="urn:schemas-microsoft-com:office:smarttags" w:element="place">
          <w:smartTag w:uri="urn:schemas-microsoft-com:office:smarttags" w:element="PlaceType">
            <w:r w:rsidRPr="00C92B5A">
              <w:rPr>
                <w:rFonts w:ascii="Tahoma" w:hAnsi="Tahoma" w:cs="Tahoma"/>
                <w:color w:val="000000"/>
              </w:rPr>
              <w:t>Commonwealth</w:t>
            </w:r>
          </w:smartTag>
          <w:r w:rsidRPr="00C92B5A">
            <w:rPr>
              <w:rFonts w:ascii="Tahoma" w:hAnsi="Tahoma" w:cs="Tahoma"/>
              <w:color w:val="000000"/>
            </w:rPr>
            <w:t xml:space="preserve"> of </w:t>
          </w:r>
          <w:smartTag w:uri="urn:schemas-microsoft-com:office:smarttags" w:element="PlaceName">
            <w:r w:rsidRPr="00C92B5A">
              <w:rPr>
                <w:rFonts w:ascii="Tahoma" w:hAnsi="Tahoma" w:cs="Tahoma"/>
                <w:color w:val="000000"/>
              </w:rPr>
              <w:t>Knowledge</w:t>
            </w:r>
          </w:smartTag>
        </w:smartTag>
      </w:smartTag>
      <w:r w:rsidRPr="00C92B5A">
        <w:rPr>
          <w:rFonts w:ascii="Tahoma" w:hAnsi="Tahoma" w:cs="Tahoma"/>
          <w:color w:val="000000"/>
        </w:rPr>
        <w:t xml:space="preserve"> </w:t>
      </w:r>
    </w:p>
    <w:p w:rsidR="008722F9" w:rsidRPr="00C92B5A" w:rsidRDefault="008722F9" w:rsidP="00684C7C">
      <w:pPr>
        <w:numPr>
          <w:ilvl w:val="1"/>
          <w:numId w:val="48"/>
        </w:numPr>
        <w:shd w:val="clear" w:color="auto" w:fill="FFFFFF"/>
        <w:spacing w:before="100" w:beforeAutospacing="1" w:after="100" w:afterAutospacing="1"/>
        <w:rPr>
          <w:rFonts w:ascii="Tahoma" w:hAnsi="Tahoma" w:cs="Tahoma"/>
          <w:color w:val="000000"/>
        </w:rPr>
      </w:pPr>
      <w:r w:rsidRPr="00C92B5A">
        <w:rPr>
          <w:rFonts w:ascii="Tahoma" w:hAnsi="Tahoma" w:cs="Tahoma"/>
          <w:color w:val="000000"/>
        </w:rPr>
        <w:t>Retrospective digitization approaches; copyright, plagiarism and Fair Use; preservation; Open Access; and, creative commons licensing</w:t>
      </w:r>
    </w:p>
    <w:p w:rsidR="008722F9" w:rsidRPr="00C92B5A" w:rsidRDefault="008722F9" w:rsidP="00684C7C">
      <w:pPr>
        <w:numPr>
          <w:ilvl w:val="0"/>
          <w:numId w:val="48"/>
        </w:numPr>
        <w:shd w:val="clear" w:color="auto" w:fill="FFFFFF"/>
        <w:spacing w:before="100" w:beforeAutospacing="1" w:after="100" w:afterAutospacing="1"/>
        <w:rPr>
          <w:rFonts w:ascii="Tahoma" w:hAnsi="Tahoma" w:cs="Tahoma"/>
          <w:color w:val="000000"/>
        </w:rPr>
      </w:pPr>
      <w:r w:rsidRPr="00C92B5A">
        <w:rPr>
          <w:rFonts w:ascii="Tahoma" w:hAnsi="Tahoma" w:cs="Tahoma"/>
          <w:color w:val="000000"/>
        </w:rPr>
        <w:t xml:space="preserve">Revolutionizing ETD Operations </w:t>
      </w:r>
    </w:p>
    <w:p w:rsidR="008722F9" w:rsidRPr="00C92B5A" w:rsidRDefault="008722F9" w:rsidP="00684C7C">
      <w:pPr>
        <w:numPr>
          <w:ilvl w:val="1"/>
          <w:numId w:val="48"/>
        </w:numPr>
        <w:shd w:val="clear" w:color="auto" w:fill="FFFFFF"/>
        <w:spacing w:before="100" w:beforeAutospacing="1" w:after="100" w:afterAutospacing="1"/>
        <w:rPr>
          <w:rFonts w:ascii="Tahoma" w:hAnsi="Tahoma" w:cs="Tahoma"/>
          <w:color w:val="000000"/>
        </w:rPr>
      </w:pPr>
      <w:r w:rsidRPr="00C92B5A">
        <w:rPr>
          <w:rFonts w:ascii="Tahoma" w:hAnsi="Tahoma" w:cs="Tahoma"/>
          <w:color w:val="000000"/>
        </w:rPr>
        <w:t>Sharing of best practices; efficiencies, cost savings, and productivity; cataloging and reviewing practices; ETD workflows; IR/ETD workflow management software; use of social media for communication; and, new and innovative tools and practices</w:t>
      </w:r>
    </w:p>
    <w:p w:rsidR="008722F9" w:rsidRPr="00C92B5A" w:rsidRDefault="008722F9" w:rsidP="00684C7C">
      <w:pPr>
        <w:numPr>
          <w:ilvl w:val="0"/>
          <w:numId w:val="48"/>
        </w:numPr>
        <w:shd w:val="clear" w:color="auto" w:fill="FFFFFF"/>
        <w:spacing w:before="100" w:beforeAutospacing="1" w:after="100" w:afterAutospacing="1"/>
        <w:rPr>
          <w:rFonts w:ascii="Tahoma" w:hAnsi="Tahoma" w:cs="Tahoma"/>
          <w:color w:val="000000"/>
        </w:rPr>
      </w:pPr>
      <w:r w:rsidRPr="00C92B5A">
        <w:rPr>
          <w:rFonts w:ascii="Tahoma" w:hAnsi="Tahoma" w:cs="Tahoma"/>
          <w:color w:val="000000"/>
        </w:rPr>
        <w:t xml:space="preserve">Starting a Revolution: ETD Initiatives </w:t>
      </w:r>
    </w:p>
    <w:p w:rsidR="008722F9" w:rsidRPr="00C92B5A" w:rsidRDefault="008722F9" w:rsidP="00684C7C">
      <w:pPr>
        <w:numPr>
          <w:ilvl w:val="1"/>
          <w:numId w:val="48"/>
        </w:numPr>
        <w:shd w:val="clear" w:color="auto" w:fill="FFFFFF"/>
        <w:spacing w:before="100" w:beforeAutospacing="1" w:after="100" w:afterAutospacing="1"/>
        <w:rPr>
          <w:rFonts w:ascii="Tahoma" w:hAnsi="Tahoma" w:cs="Tahoma"/>
          <w:color w:val="000000"/>
        </w:rPr>
      </w:pPr>
      <w:r w:rsidRPr="00C92B5A">
        <w:rPr>
          <w:rFonts w:ascii="Tahoma" w:hAnsi="Tahoma" w:cs="Tahoma"/>
          <w:color w:val="000000"/>
        </w:rPr>
        <w:t>Centralized/decentralized ETD processing; starting-up ETD programs</w:t>
      </w:r>
    </w:p>
    <w:p w:rsidR="008722F9" w:rsidRPr="00C92B5A" w:rsidRDefault="008722F9" w:rsidP="00684C7C">
      <w:pPr>
        <w:numPr>
          <w:ilvl w:val="0"/>
          <w:numId w:val="48"/>
        </w:numPr>
        <w:shd w:val="clear" w:color="auto" w:fill="FFFFFF"/>
        <w:spacing w:before="100" w:beforeAutospacing="1" w:after="100" w:afterAutospacing="1"/>
        <w:rPr>
          <w:rFonts w:ascii="Tahoma" w:hAnsi="Tahoma" w:cs="Tahoma"/>
          <w:color w:val="000000"/>
        </w:rPr>
      </w:pPr>
      <w:r w:rsidRPr="00C92B5A">
        <w:rPr>
          <w:rFonts w:ascii="Tahoma" w:hAnsi="Tahoma" w:cs="Tahoma"/>
          <w:color w:val="000000"/>
        </w:rPr>
        <w:t xml:space="preserve">Building a </w:t>
      </w:r>
      <w:smartTag w:uri="urn:schemas-microsoft-com:office:smarttags" w:element="PlaceType">
        <w:smartTag w:uri="urn:schemas-microsoft-com:office:smarttags" w:element="place">
          <w:smartTag w:uri="urn:schemas-microsoft-com:office:smarttags" w:element="PlaceType">
            <w:r w:rsidRPr="00C92B5A">
              <w:rPr>
                <w:rFonts w:ascii="Tahoma" w:hAnsi="Tahoma" w:cs="Tahoma"/>
                <w:color w:val="000000"/>
              </w:rPr>
              <w:t>Commonwealth</w:t>
            </w:r>
          </w:smartTag>
          <w:r w:rsidRPr="00C92B5A">
            <w:rPr>
              <w:rFonts w:ascii="Tahoma" w:hAnsi="Tahoma" w:cs="Tahoma"/>
              <w:color w:val="000000"/>
            </w:rPr>
            <w:t xml:space="preserve"> of </w:t>
          </w:r>
          <w:smartTag w:uri="urn:schemas-microsoft-com:office:smarttags" w:element="PlaceName">
            <w:r w:rsidRPr="00C92B5A">
              <w:rPr>
                <w:rFonts w:ascii="Tahoma" w:hAnsi="Tahoma" w:cs="Tahoma"/>
                <w:color w:val="000000"/>
              </w:rPr>
              <w:t>ETD</w:t>
            </w:r>
          </w:smartTag>
        </w:smartTag>
      </w:smartTag>
      <w:r w:rsidRPr="00C92B5A">
        <w:rPr>
          <w:rFonts w:ascii="Tahoma" w:hAnsi="Tahoma" w:cs="Tahoma"/>
          <w:color w:val="000000"/>
        </w:rPr>
        <w:t xml:space="preserve"> Professionals </w:t>
      </w:r>
    </w:p>
    <w:p w:rsidR="008722F9" w:rsidRPr="00C92B5A" w:rsidRDefault="008722F9" w:rsidP="00684C7C">
      <w:pPr>
        <w:numPr>
          <w:ilvl w:val="1"/>
          <w:numId w:val="48"/>
        </w:numPr>
        <w:shd w:val="clear" w:color="auto" w:fill="FFFFFF"/>
        <w:spacing w:before="100" w:beforeAutospacing="1" w:after="100" w:afterAutospacing="1"/>
        <w:rPr>
          <w:rFonts w:ascii="Tahoma" w:hAnsi="Tahoma" w:cs="Tahoma"/>
          <w:color w:val="000000"/>
        </w:rPr>
      </w:pPr>
      <w:r w:rsidRPr="00C92B5A">
        <w:rPr>
          <w:rFonts w:ascii="Tahoma" w:hAnsi="Tahoma" w:cs="Tahoma"/>
          <w:color w:val="000000"/>
        </w:rPr>
        <w:t>Leadership and management training and skills development; use of assessment tools for ETD professionals and managers; mentoring for ETD professionals; and, USETDA state-wide associations</w:t>
      </w:r>
    </w:p>
    <w:p w:rsidR="008722F9" w:rsidRPr="00C92B5A" w:rsidRDefault="008722F9" w:rsidP="00684C7C">
      <w:pPr>
        <w:pStyle w:val="NormalWeb"/>
        <w:shd w:val="clear" w:color="auto" w:fill="FFFFFF"/>
        <w:rPr>
          <w:rFonts w:ascii="Tahoma" w:hAnsi="Tahoma" w:cs="Tahoma"/>
          <w:color w:val="000000"/>
        </w:rPr>
      </w:pPr>
      <w:r w:rsidRPr="00C92B5A">
        <w:rPr>
          <w:rFonts w:ascii="Tahoma" w:hAnsi="Tahoma" w:cs="Tahoma"/>
          <w:color w:val="000000"/>
        </w:rPr>
        <w:t xml:space="preserve">Make plans now to experience the “Revolution in Scholarship” next June 13 – 15, 2012 in the heart of </w:t>
      </w:r>
      <w:smartTag w:uri="urn:schemas-microsoft-com:office:smarttags" w:element="City">
        <w:smartTag w:uri="urn:schemas-microsoft-com:office:smarttags" w:element="place">
          <w:r w:rsidRPr="00C92B5A">
            <w:rPr>
              <w:rFonts w:ascii="Tahoma" w:hAnsi="Tahoma" w:cs="Tahoma"/>
              <w:color w:val="000000"/>
            </w:rPr>
            <w:t>Boston</w:t>
          </w:r>
        </w:smartTag>
      </w:smartTag>
      <w:r w:rsidRPr="00C92B5A">
        <w:rPr>
          <w:rFonts w:ascii="Tahoma" w:hAnsi="Tahoma" w:cs="Tahoma"/>
          <w:color w:val="000000"/>
        </w:rPr>
        <w:t>!</w:t>
      </w:r>
      <w:r w:rsidRPr="00C92B5A">
        <w:rPr>
          <w:rStyle w:val="Strong"/>
          <w:rFonts w:ascii="Tahoma" w:hAnsi="Tahoma" w:cs="Tahoma"/>
          <w:color w:val="000000"/>
        </w:rPr>
        <w:t xml:space="preserve"> </w:t>
      </w:r>
    </w:p>
    <w:p w:rsidR="008722F9" w:rsidRDefault="008722F9" w:rsidP="00684C7C">
      <w:pPr>
        <w:pStyle w:val="NormalWeb"/>
        <w:shd w:val="clear" w:color="auto" w:fill="FFFFFF"/>
        <w:jc w:val="both"/>
        <w:rPr>
          <w:rStyle w:val="Strong"/>
          <w:rFonts w:ascii="Tahoma" w:hAnsi="Tahoma" w:cs="Tahoma"/>
          <w:color w:val="000000"/>
        </w:rPr>
      </w:pPr>
      <w:r w:rsidRPr="00C92B5A">
        <w:rPr>
          <w:rStyle w:val="Strong"/>
          <w:rFonts w:ascii="Tahoma" w:hAnsi="Tahoma" w:cs="Tahoma"/>
          <w:color w:val="000000"/>
        </w:rPr>
        <w:t>Sponsorship Options</w:t>
      </w:r>
    </w:p>
    <w:p w:rsidR="008722F9" w:rsidRPr="00C92B5A" w:rsidRDefault="008722F9" w:rsidP="00684C7C">
      <w:pPr>
        <w:pStyle w:val="NormalWeb"/>
        <w:shd w:val="clear" w:color="auto" w:fill="FFFFFF"/>
        <w:jc w:val="both"/>
        <w:rPr>
          <w:rFonts w:ascii="Tahoma" w:hAnsi="Tahoma" w:cs="Tahoma"/>
          <w:color w:val="000000"/>
        </w:rPr>
      </w:pPr>
      <w:r w:rsidRPr="00C92B5A">
        <w:rPr>
          <w:rFonts w:ascii="Tahoma" w:hAnsi="Tahoma" w:cs="Tahoma"/>
          <w:color w:val="000000"/>
        </w:rPr>
        <w:t xml:space="preserve">The USETDA offers a variety of conference sponsorship options to help support our mission as well as to promote your brands, products and services. You will find the USETDA 2012 Conference Sponsorship options and contract </w:t>
      </w:r>
      <w:hyperlink r:id="rId12" w:tgtFrame="_blank" w:tooltip="USETDA 2012 Sponsorship Portfolio &amp; Contract" w:history="1">
        <w:r w:rsidRPr="00C92B5A">
          <w:rPr>
            <w:rStyle w:val="Hyperlink"/>
            <w:rFonts w:ascii="Tahoma" w:hAnsi="Tahoma" w:cs="Tahoma"/>
          </w:rPr>
          <w:t>online</w:t>
        </w:r>
      </w:hyperlink>
      <w:r w:rsidRPr="00C92B5A">
        <w:rPr>
          <w:rFonts w:ascii="Tahoma" w:hAnsi="Tahoma" w:cs="Tahoma"/>
          <w:color w:val="000000"/>
        </w:rPr>
        <w:t>. Please take a few moments to consider which level of support you could offer and the benefits we provide.  Responses to this sponsorship invitation should be sent no later than Monday, February 27, 2012.</w:t>
      </w:r>
    </w:p>
    <w:p w:rsidR="008722F9" w:rsidRPr="00C92B5A" w:rsidRDefault="008722F9" w:rsidP="00684C7C">
      <w:pPr>
        <w:pStyle w:val="NormalWeb"/>
        <w:shd w:val="clear" w:color="auto" w:fill="FFFFFF"/>
        <w:jc w:val="both"/>
        <w:rPr>
          <w:rFonts w:ascii="Tahoma" w:hAnsi="Tahoma" w:cs="Tahoma"/>
          <w:color w:val="000000"/>
        </w:rPr>
      </w:pPr>
      <w:r w:rsidRPr="00C92B5A">
        <w:rPr>
          <w:rFonts w:ascii="Tahoma" w:hAnsi="Tahoma" w:cs="Tahoma"/>
          <w:color w:val="000000"/>
        </w:rPr>
        <w:t>Should you have any questions, feel free to contact me or any of our Board members.</w:t>
      </w:r>
    </w:p>
    <w:p w:rsidR="008722F9" w:rsidRPr="00C92B5A" w:rsidRDefault="008722F9" w:rsidP="00684C7C">
      <w:pPr>
        <w:pStyle w:val="NormalWeb"/>
        <w:shd w:val="clear" w:color="auto" w:fill="FFFFFF"/>
        <w:jc w:val="both"/>
        <w:rPr>
          <w:rFonts w:ascii="Tahoma" w:hAnsi="Tahoma" w:cs="Tahoma"/>
          <w:color w:val="000000"/>
        </w:rPr>
      </w:pPr>
      <w:r w:rsidRPr="00C92B5A">
        <w:rPr>
          <w:rFonts w:ascii="Tahoma" w:hAnsi="Tahoma" w:cs="Tahoma"/>
          <w:color w:val="000000"/>
        </w:rPr>
        <w:t>Sincerely,</w:t>
      </w:r>
    </w:p>
    <w:p w:rsidR="008722F9" w:rsidRPr="00C92B5A" w:rsidRDefault="008722F9" w:rsidP="00684C7C">
      <w:pPr>
        <w:pStyle w:val="NormalWeb"/>
        <w:shd w:val="clear" w:color="auto" w:fill="FFFFFF"/>
        <w:rPr>
          <w:rFonts w:ascii="Tahoma" w:hAnsi="Tahoma" w:cs="Tahoma"/>
          <w:color w:val="000000"/>
        </w:rPr>
      </w:pPr>
      <w:r w:rsidRPr="00F06116">
        <w:rPr>
          <w:rFonts w:ascii="Tahoma" w:hAnsi="Tahoma" w:cs="Tahoma"/>
          <w:color w:val="000000"/>
        </w:rPr>
        <w:t>John H. Hagen</w:t>
      </w:r>
      <w:r>
        <w:rPr>
          <w:rFonts w:ascii="Tahoma" w:hAnsi="Tahoma" w:cs="Tahoma"/>
          <w:color w:val="000000"/>
        </w:rPr>
        <w:t xml:space="preserve">, </w:t>
      </w:r>
      <w:r w:rsidRPr="00C92B5A">
        <w:rPr>
          <w:rFonts w:ascii="Tahoma" w:hAnsi="Tahoma" w:cs="Tahoma"/>
          <w:color w:val="000000"/>
        </w:rPr>
        <w:t>Executive Officer</w:t>
      </w:r>
      <w:r>
        <w:rPr>
          <w:rFonts w:ascii="Tahoma" w:hAnsi="Tahoma" w:cs="Tahoma"/>
          <w:color w:val="000000"/>
        </w:rPr>
        <w:t xml:space="preserve"> and</w:t>
      </w:r>
      <w:r>
        <w:rPr>
          <w:rFonts w:ascii="Tahoma" w:hAnsi="Tahoma" w:cs="Tahoma"/>
          <w:color w:val="000000"/>
        </w:rPr>
        <w:br/>
      </w:r>
      <w:r>
        <w:rPr>
          <w:noProof/>
          <w:lang w:eastAsia="en-US"/>
        </w:rPr>
        <w:pict>
          <v:shape id="_x0000_s1028" type="#_x0000_t75" style="position:absolute;margin-left:354.55pt;margin-top:15.9pt;width:209.45pt;height:270pt;z-index:251661312;mso-position-horizontal-relative:text;mso-position-vertical-relative:text">
            <v:imagedata r:id="rId13" o:title=""/>
            <w10:wrap type="square"/>
          </v:shape>
        </w:pict>
      </w:r>
      <w:r>
        <w:rPr>
          <w:rFonts w:ascii="Tahoma" w:hAnsi="Tahoma" w:cs="Tahoma"/>
          <w:color w:val="000000"/>
        </w:rPr>
        <w:t>Angela McCutcheon</w:t>
      </w:r>
      <w:r w:rsidRPr="00C92B5A">
        <w:rPr>
          <w:rFonts w:ascii="Tahoma" w:hAnsi="Tahoma" w:cs="Tahoma"/>
          <w:color w:val="000000"/>
        </w:rPr>
        <w:t>, Executive Officer</w:t>
      </w:r>
      <w:r w:rsidRPr="00C92B5A">
        <w:rPr>
          <w:rFonts w:ascii="Tahoma" w:hAnsi="Tahoma" w:cs="Tahoma"/>
          <w:color w:val="000000"/>
        </w:rPr>
        <w:br/>
        <w:t>USETDA Board of Directors</w:t>
      </w:r>
      <w:r w:rsidRPr="00C92B5A">
        <w:rPr>
          <w:rFonts w:ascii="Tahoma" w:hAnsi="Tahoma" w:cs="Tahoma"/>
          <w:color w:val="000000"/>
        </w:rPr>
        <w:br/>
      </w:r>
      <w:hyperlink r:id="rId14" w:history="1">
        <w:r w:rsidRPr="00C92B5A">
          <w:rPr>
            <w:rStyle w:val="Hyperlink"/>
            <w:rFonts w:ascii="Tahoma" w:hAnsi="Tahoma" w:cs="Tahoma"/>
          </w:rPr>
          <w:t>www.usetda.org</w:t>
        </w:r>
      </w:hyperlink>
    </w:p>
    <w:p w:rsidR="008722F9" w:rsidRDefault="008722F9" w:rsidP="00DA46A3">
      <w:pPr>
        <w:shd w:val="clear" w:color="auto" w:fill="FFFFFF"/>
        <w:spacing w:before="132" w:after="132"/>
        <w:ind w:left="115" w:firstLine="0"/>
        <w:jc w:val="both"/>
        <w:rPr>
          <w:rFonts w:ascii="Tahoma" w:eastAsia="Batang" w:hAnsi="Tahoma" w:cs="Tahoma"/>
          <w:b/>
          <w:color w:val="000000"/>
          <w:lang w:eastAsia="ko-KR"/>
        </w:rPr>
      </w:pPr>
    </w:p>
    <w:p w:rsidR="008722F9" w:rsidRPr="002C0A3B" w:rsidRDefault="008722F9" w:rsidP="00DA46A3">
      <w:pPr>
        <w:shd w:val="clear" w:color="auto" w:fill="FFFFFF"/>
        <w:spacing w:before="132" w:after="132"/>
        <w:ind w:left="115" w:firstLine="0"/>
        <w:jc w:val="both"/>
        <w:rPr>
          <w:rFonts w:ascii="Tahoma" w:eastAsia="Batang" w:hAnsi="Tahoma" w:cs="Tahoma"/>
          <w:color w:val="000000"/>
          <w:lang w:eastAsia="ko-KR"/>
        </w:rPr>
      </w:pPr>
    </w:p>
    <w:p w:rsidR="008722F9" w:rsidRPr="004A0C5F" w:rsidRDefault="008722F9" w:rsidP="001A10ED">
      <w:pPr>
        <w:shd w:val="clear" w:color="auto" w:fill="FFFFFF"/>
        <w:ind w:left="115" w:firstLine="0"/>
        <w:jc w:val="both"/>
        <w:rPr>
          <w:rFonts w:ascii="Tahoma" w:eastAsia="Batang" w:hAnsi="Tahoma" w:cs="Tahoma"/>
          <w:b/>
          <w:color w:val="000000"/>
          <w:szCs w:val="20"/>
          <w:lang w:eastAsia="ko-KR"/>
        </w:rPr>
      </w:pPr>
      <w:r w:rsidRPr="004A0C5F">
        <w:rPr>
          <w:rFonts w:ascii="Tahoma" w:eastAsia="Batang" w:hAnsi="Tahoma" w:cs="Tahoma"/>
          <w:b/>
          <w:color w:val="000000"/>
          <w:szCs w:val="20"/>
          <w:lang w:eastAsia="ko-KR"/>
        </w:rPr>
        <w:t xml:space="preserve">USETDA </w:t>
      </w:r>
      <w:r>
        <w:rPr>
          <w:rFonts w:ascii="Tahoma" w:eastAsia="Batang" w:hAnsi="Tahoma" w:cs="Tahoma"/>
          <w:b/>
          <w:color w:val="000000"/>
          <w:szCs w:val="20"/>
          <w:lang w:eastAsia="ko-KR"/>
        </w:rPr>
        <w:t>2012 Conference Resources</w:t>
      </w:r>
      <w:r w:rsidRPr="004A0C5F">
        <w:rPr>
          <w:rFonts w:ascii="Tahoma" w:eastAsia="Batang" w:hAnsi="Tahoma" w:cs="Tahoma"/>
          <w:b/>
          <w:color w:val="000000"/>
          <w:szCs w:val="20"/>
          <w:lang w:eastAsia="ko-KR"/>
        </w:rPr>
        <w:t>:</w:t>
      </w:r>
    </w:p>
    <w:p w:rsidR="008722F9" w:rsidRPr="004A0C5F" w:rsidRDefault="008722F9" w:rsidP="001A10ED">
      <w:pPr>
        <w:shd w:val="clear" w:color="auto" w:fill="FFFFFF"/>
        <w:ind w:left="0" w:firstLine="0"/>
        <w:jc w:val="both"/>
        <w:rPr>
          <w:rFonts w:ascii="Tahoma" w:eastAsia="Batang" w:hAnsi="Tahoma" w:cs="Tahoma"/>
          <w:color w:val="000000"/>
          <w:szCs w:val="20"/>
          <w:lang w:eastAsia="ko-KR"/>
        </w:rPr>
      </w:pPr>
    </w:p>
    <w:p w:rsidR="008722F9" w:rsidRPr="004A0C5F" w:rsidRDefault="008722F9" w:rsidP="001A10ED">
      <w:pPr>
        <w:shd w:val="clear" w:color="auto" w:fill="FFFFFF"/>
        <w:ind w:left="115" w:firstLine="0"/>
        <w:jc w:val="both"/>
        <w:rPr>
          <w:rFonts w:ascii="Tahoma" w:eastAsia="Batang" w:hAnsi="Tahoma" w:cs="Tahoma"/>
          <w:color w:val="000000"/>
          <w:szCs w:val="20"/>
          <w:lang w:eastAsia="ko-KR"/>
        </w:rPr>
      </w:pPr>
      <w:r w:rsidRPr="004A0C5F">
        <w:rPr>
          <w:rFonts w:ascii="Tahoma" w:eastAsia="Batang" w:hAnsi="Tahoma" w:cs="Tahoma"/>
          <w:color w:val="000000"/>
          <w:szCs w:val="20"/>
          <w:lang w:eastAsia="ko-KR"/>
        </w:rPr>
        <w:t>USETDA 2012 Conference</w:t>
      </w:r>
    </w:p>
    <w:p w:rsidR="008722F9" w:rsidRPr="004A0C5F" w:rsidRDefault="008722F9" w:rsidP="001A10ED">
      <w:pPr>
        <w:shd w:val="clear" w:color="auto" w:fill="FFFFFF"/>
        <w:ind w:left="115" w:firstLine="0"/>
        <w:jc w:val="both"/>
        <w:rPr>
          <w:rFonts w:ascii="Tahoma" w:eastAsia="Batang" w:hAnsi="Tahoma" w:cs="Tahoma"/>
          <w:color w:val="000000"/>
          <w:szCs w:val="20"/>
          <w:lang w:eastAsia="ko-KR"/>
        </w:rPr>
      </w:pPr>
      <w:hyperlink r:id="rId15" w:history="1">
        <w:r w:rsidRPr="004A0C5F">
          <w:rPr>
            <w:rStyle w:val="Hyperlink"/>
            <w:rFonts w:ascii="Tahoma" w:eastAsia="Batang" w:hAnsi="Tahoma" w:cs="Tahoma"/>
            <w:szCs w:val="20"/>
            <w:lang w:eastAsia="ko-KR"/>
          </w:rPr>
          <w:t>http://www.usetda.org/?page_id=722</w:t>
        </w:r>
      </w:hyperlink>
    </w:p>
    <w:p w:rsidR="008722F9" w:rsidRPr="004A0C5F" w:rsidRDefault="008722F9" w:rsidP="001A10ED">
      <w:pPr>
        <w:shd w:val="clear" w:color="auto" w:fill="FFFFFF"/>
        <w:ind w:left="115" w:firstLine="0"/>
        <w:jc w:val="both"/>
        <w:rPr>
          <w:rFonts w:ascii="Tahoma" w:eastAsia="Batang" w:hAnsi="Tahoma" w:cs="Tahoma"/>
          <w:color w:val="000000"/>
          <w:szCs w:val="20"/>
          <w:lang w:eastAsia="ko-KR"/>
        </w:rPr>
      </w:pPr>
    </w:p>
    <w:p w:rsidR="008722F9" w:rsidRDefault="008722F9" w:rsidP="007D307E">
      <w:pPr>
        <w:shd w:val="clear" w:color="auto" w:fill="FFFFFF"/>
        <w:ind w:left="115" w:firstLine="0"/>
        <w:jc w:val="both"/>
        <w:rPr>
          <w:rFonts w:ascii="Tahoma" w:eastAsia="Batang" w:hAnsi="Tahoma" w:cs="Tahoma"/>
          <w:color w:val="000000"/>
          <w:szCs w:val="20"/>
          <w:lang w:eastAsia="ko-KR"/>
        </w:rPr>
      </w:pPr>
      <w:r>
        <w:rPr>
          <w:rFonts w:ascii="Tahoma" w:eastAsia="Batang" w:hAnsi="Tahoma" w:cs="Tahoma"/>
          <w:color w:val="000000"/>
          <w:szCs w:val="20"/>
          <w:lang w:eastAsia="ko-KR"/>
        </w:rPr>
        <w:t>Download this USETDA 2012 Sponsorship Portfolio and Contract</w:t>
      </w:r>
    </w:p>
    <w:p w:rsidR="008722F9" w:rsidRPr="007D307E" w:rsidRDefault="008722F9" w:rsidP="007D307E">
      <w:pPr>
        <w:shd w:val="clear" w:color="auto" w:fill="FFFFFF"/>
        <w:ind w:left="115" w:firstLine="0"/>
        <w:jc w:val="both"/>
        <w:rPr>
          <w:rFonts w:ascii="Tahoma" w:hAnsi="Tahoma" w:cs="Tahoma"/>
        </w:rPr>
      </w:pPr>
      <w:hyperlink r:id="rId16" w:history="1">
        <w:r w:rsidRPr="00656BD0">
          <w:rPr>
            <w:rStyle w:val="Hyperlink"/>
            <w:rFonts w:ascii="Tahoma" w:hAnsi="Tahoma" w:cs="Tahoma"/>
          </w:rPr>
          <w:t>http://www.usetda.org/?page_id=816</w:t>
        </w:r>
      </w:hyperlink>
      <w:r>
        <w:rPr>
          <w:rFonts w:ascii="Tahoma" w:hAnsi="Tahoma" w:cs="Tahoma"/>
        </w:rPr>
        <w:t xml:space="preserve"> </w:t>
      </w:r>
    </w:p>
    <w:p w:rsidR="008722F9" w:rsidRDefault="008722F9" w:rsidP="007D307E">
      <w:pPr>
        <w:shd w:val="clear" w:color="auto" w:fill="FFFFFF"/>
        <w:ind w:left="115" w:firstLine="0"/>
        <w:jc w:val="both"/>
        <w:rPr>
          <w:rFonts w:ascii="Tahoma" w:eastAsia="Batang" w:hAnsi="Tahoma" w:cs="Tahoma"/>
          <w:color w:val="000000"/>
          <w:szCs w:val="20"/>
          <w:lang w:eastAsia="ko-KR"/>
        </w:rPr>
      </w:pPr>
      <w:bookmarkStart w:id="0" w:name="_GoBack"/>
      <w:bookmarkEnd w:id="0"/>
    </w:p>
    <w:p w:rsidR="008722F9" w:rsidRPr="004A0C5F" w:rsidRDefault="008722F9" w:rsidP="007D307E">
      <w:pPr>
        <w:shd w:val="clear" w:color="auto" w:fill="FFFFFF"/>
        <w:ind w:left="115" w:firstLine="0"/>
        <w:jc w:val="both"/>
        <w:rPr>
          <w:rFonts w:ascii="Tahoma" w:eastAsia="Batang" w:hAnsi="Tahoma" w:cs="Tahoma"/>
          <w:color w:val="000000"/>
          <w:szCs w:val="20"/>
          <w:lang w:eastAsia="ko-KR"/>
        </w:rPr>
      </w:pPr>
      <w:r w:rsidRPr="004A0C5F">
        <w:rPr>
          <w:rFonts w:ascii="Tahoma" w:eastAsia="Batang" w:hAnsi="Tahoma" w:cs="Tahoma"/>
          <w:color w:val="000000"/>
          <w:szCs w:val="20"/>
          <w:lang w:eastAsia="ko-KR"/>
        </w:rPr>
        <w:t>USETDA 2012 Conference Registration / Sponsorship Payment</w:t>
      </w:r>
    </w:p>
    <w:p w:rsidR="008722F9" w:rsidRPr="00684C7C" w:rsidRDefault="008722F9" w:rsidP="00684C7C">
      <w:pPr>
        <w:shd w:val="clear" w:color="auto" w:fill="FFFFFF"/>
        <w:ind w:left="115" w:firstLine="0"/>
        <w:jc w:val="both"/>
        <w:rPr>
          <w:rFonts w:ascii="Tahoma" w:eastAsia="Batang" w:hAnsi="Tahoma" w:cs="Tahoma"/>
          <w:color w:val="000000"/>
          <w:szCs w:val="20"/>
          <w:lang w:eastAsia="ko-KR"/>
        </w:rPr>
      </w:pPr>
      <w:hyperlink r:id="rId17" w:history="1">
        <w:r w:rsidRPr="002072FA">
          <w:rPr>
            <w:rStyle w:val="Hyperlink"/>
            <w:rFonts w:ascii="Tahoma" w:eastAsia="Batang" w:hAnsi="Tahoma" w:cs="Tahoma"/>
            <w:szCs w:val="20"/>
            <w:lang w:eastAsia="ko-KR"/>
          </w:rPr>
          <w:t>http://www.usetda.org/?page_id=818</w:t>
        </w:r>
      </w:hyperlink>
      <w:r>
        <w:rPr>
          <w:rFonts w:ascii="Tahoma" w:eastAsia="Batang" w:hAnsi="Tahoma" w:cs="Tahoma"/>
          <w:color w:val="000000"/>
          <w:szCs w:val="20"/>
          <w:lang w:eastAsia="ko-KR"/>
        </w:rPr>
        <w:t xml:space="preserve"> </w:t>
      </w:r>
      <w:r w:rsidRPr="004A0C5F">
        <w:rPr>
          <w:rFonts w:ascii="Calibri" w:hAnsi="Calibri" w:cs="Helvetica"/>
          <w:b/>
          <w:sz w:val="40"/>
          <w:szCs w:val="40"/>
        </w:rPr>
        <w:br w:type="page"/>
      </w:r>
      <w:r>
        <w:rPr>
          <w:noProof/>
        </w:rPr>
        <w:pict>
          <v:shape id="Picture 3" o:spid="_x0000_s1029" type="#_x0000_t75" style="position:absolute;left:0;text-align:left;margin-left:111.6pt;margin-top:-18.65pt;width:317.95pt;height:49.65pt;z-index:251655168;visibility:visible">
            <v:imagedata r:id="rId7" o:title=""/>
            <w10:wrap type="square"/>
          </v:shape>
        </w:pict>
      </w:r>
    </w:p>
    <w:p w:rsidR="008722F9" w:rsidRDefault="008722F9" w:rsidP="00E452EF">
      <w:pPr>
        <w:ind w:left="0" w:right="360" w:firstLine="0"/>
        <w:jc w:val="center"/>
        <w:outlineLvl w:val="0"/>
        <w:rPr>
          <w:rFonts w:ascii="Calibri" w:hAnsi="Calibri" w:cs="Helvetica"/>
          <w:b/>
          <w:sz w:val="32"/>
          <w:szCs w:val="40"/>
        </w:rPr>
      </w:pPr>
    </w:p>
    <w:p w:rsidR="008722F9" w:rsidRPr="005B7D20" w:rsidRDefault="008722F9" w:rsidP="00E452EF">
      <w:pPr>
        <w:ind w:left="0" w:right="360" w:firstLine="0"/>
        <w:jc w:val="center"/>
        <w:outlineLvl w:val="0"/>
        <w:rPr>
          <w:rFonts w:ascii="Calibri" w:hAnsi="Calibri" w:cs="Helvetica"/>
          <w:b/>
          <w:sz w:val="32"/>
          <w:szCs w:val="40"/>
        </w:rPr>
      </w:pPr>
      <w:r>
        <w:rPr>
          <w:rFonts w:ascii="Calibri" w:hAnsi="Calibri" w:cs="Helvetica"/>
          <w:b/>
          <w:sz w:val="32"/>
          <w:szCs w:val="40"/>
        </w:rPr>
        <w:t xml:space="preserve">USETDA 2012 Conference </w:t>
      </w:r>
      <w:r w:rsidRPr="005B7D20">
        <w:rPr>
          <w:rFonts w:ascii="Calibri" w:hAnsi="Calibri" w:cs="Helvetica"/>
          <w:b/>
          <w:sz w:val="32"/>
          <w:szCs w:val="40"/>
        </w:rPr>
        <w:t xml:space="preserve">Sponsorship </w:t>
      </w:r>
      <w:r>
        <w:rPr>
          <w:rFonts w:ascii="Calibri" w:hAnsi="Calibri" w:cs="Helvetica"/>
          <w:b/>
          <w:sz w:val="32"/>
          <w:szCs w:val="40"/>
        </w:rPr>
        <w:t>Contract</w:t>
      </w:r>
    </w:p>
    <w:p w:rsidR="008722F9" w:rsidRDefault="008722F9" w:rsidP="005B7D20">
      <w:pPr>
        <w:pStyle w:val="ListParagraph"/>
        <w:ind w:left="0" w:firstLine="0"/>
        <w:jc w:val="center"/>
        <w:outlineLvl w:val="0"/>
        <w:rPr>
          <w:rFonts w:ascii="Calibri" w:hAnsi="Calibri" w:cs="Helvetica"/>
          <w:b/>
          <w:sz w:val="18"/>
          <w:szCs w:val="18"/>
        </w:rPr>
      </w:pPr>
      <w:r w:rsidRPr="00893256">
        <w:rPr>
          <w:rFonts w:ascii="Calibri" w:hAnsi="Calibri" w:cs="Helvetica"/>
          <w:b/>
          <w:sz w:val="18"/>
          <w:szCs w:val="18"/>
        </w:rPr>
        <w:t xml:space="preserve">Questions? Contact </w:t>
      </w:r>
      <w:r>
        <w:rPr>
          <w:rFonts w:ascii="Calibri" w:hAnsi="Calibri" w:cs="Helvetica"/>
          <w:b/>
          <w:sz w:val="18"/>
          <w:szCs w:val="18"/>
        </w:rPr>
        <w:t xml:space="preserve">Angela McCutcheon at </w:t>
      </w:r>
      <w:hyperlink r:id="rId18" w:history="1">
        <w:r w:rsidRPr="00EB3C82">
          <w:rPr>
            <w:rStyle w:val="Hyperlink"/>
            <w:rFonts w:ascii="Calibri" w:hAnsi="Calibri" w:cs="Helvetica"/>
            <w:b/>
            <w:sz w:val="18"/>
            <w:szCs w:val="18"/>
          </w:rPr>
          <w:t>mccutcha@ohio.edu</w:t>
        </w:r>
      </w:hyperlink>
      <w:r>
        <w:rPr>
          <w:rFonts w:ascii="Calibri" w:hAnsi="Calibri" w:cs="Helvetica"/>
          <w:b/>
          <w:sz w:val="18"/>
          <w:szCs w:val="18"/>
        </w:rPr>
        <w:t xml:space="preserve"> / (740) 597-2599</w:t>
      </w:r>
    </w:p>
    <w:p w:rsidR="008722F9" w:rsidRDefault="008722F9" w:rsidP="005B7D20">
      <w:pPr>
        <w:pStyle w:val="ListParagraph"/>
        <w:ind w:left="0" w:firstLine="0"/>
        <w:jc w:val="center"/>
        <w:outlineLvl w:val="0"/>
        <w:rPr>
          <w:rFonts w:ascii="Calibri" w:hAnsi="Calibri" w:cs="Helvetica"/>
          <w:b/>
          <w:sz w:val="18"/>
          <w:szCs w:val="18"/>
        </w:rPr>
      </w:pPr>
      <w:r>
        <w:rPr>
          <w:rFonts w:ascii="Calibri" w:hAnsi="Calibri" w:cs="Helvetica"/>
          <w:b/>
          <w:sz w:val="18"/>
          <w:szCs w:val="18"/>
        </w:rPr>
        <w:t xml:space="preserve">or John Hagen at </w:t>
      </w:r>
      <w:hyperlink r:id="rId19" w:history="1">
        <w:r w:rsidRPr="00246760">
          <w:rPr>
            <w:rStyle w:val="Hyperlink"/>
            <w:rFonts w:ascii="Calibri" w:hAnsi="Calibri" w:cs="Helvetica"/>
            <w:b/>
            <w:sz w:val="18"/>
            <w:szCs w:val="18"/>
          </w:rPr>
          <w:t>John.Henry.Hagen@gmail.com</w:t>
        </w:r>
      </w:hyperlink>
      <w:r>
        <w:rPr>
          <w:rFonts w:ascii="Calibri" w:hAnsi="Calibri" w:cs="Helvetica"/>
          <w:b/>
          <w:sz w:val="18"/>
          <w:szCs w:val="18"/>
        </w:rPr>
        <w:t xml:space="preserve"> / (304) 290-2516</w:t>
      </w:r>
    </w:p>
    <w:p w:rsidR="008722F9" w:rsidRDefault="008722F9" w:rsidP="004B7CA9">
      <w:pPr>
        <w:ind w:left="0" w:firstLine="0"/>
        <w:outlineLvl w:val="0"/>
        <w:rPr>
          <w:rFonts w:ascii="Calibri" w:hAnsi="Calibri" w:cs="Helvetica"/>
          <w:sz w:val="18"/>
          <w:szCs w:val="18"/>
        </w:rPr>
      </w:pPr>
    </w:p>
    <w:p w:rsidR="008722F9" w:rsidRPr="004B7CA9" w:rsidRDefault="008722F9" w:rsidP="004B7CA9">
      <w:pPr>
        <w:ind w:left="0" w:firstLine="0"/>
        <w:outlineLvl w:val="0"/>
        <w:rPr>
          <w:rFonts w:ascii="Calibri" w:hAnsi="Calibri" w:cs="Helvetica"/>
          <w:b/>
          <w:bCs/>
          <w:sz w:val="18"/>
          <w:szCs w:val="18"/>
        </w:rPr>
      </w:pPr>
      <w:r w:rsidRPr="004B7CA9">
        <w:rPr>
          <w:rFonts w:ascii="Calibri" w:hAnsi="Calibri" w:cs="Helvetica"/>
          <w:b/>
          <w:bCs/>
          <w:sz w:val="18"/>
          <w:szCs w:val="18"/>
        </w:rPr>
        <w:t>SPONSORSHIP CONTRACT between</w:t>
      </w:r>
      <w:r>
        <w:rPr>
          <w:rFonts w:ascii="Calibri" w:hAnsi="Calibri" w:cs="Helvetica"/>
          <w:b/>
          <w:bCs/>
          <w:sz w:val="18"/>
          <w:szCs w:val="18"/>
        </w:rPr>
        <w:t xml:space="preserve"> USETDA 2012</w:t>
      </w:r>
      <w:r w:rsidRPr="004B7CA9">
        <w:rPr>
          <w:rFonts w:ascii="Calibri" w:hAnsi="Calibri" w:cs="Helvetica"/>
          <w:b/>
          <w:bCs/>
          <w:sz w:val="18"/>
          <w:szCs w:val="18"/>
        </w:rPr>
        <w:t xml:space="preserve">, </w:t>
      </w:r>
      <w:smartTag w:uri="urn:schemas-microsoft-com:office:smarttags" w:element="PostalCode">
        <w:smartTag w:uri="urn:schemas-microsoft-com:office:smarttags" w:element="place">
          <w:smartTag w:uri="urn:schemas-microsoft-com:office:smarttags" w:element="country-region">
            <w:r w:rsidRPr="004B7CA9">
              <w:rPr>
                <w:rFonts w:ascii="Calibri" w:hAnsi="Calibri" w:cs="Helvetica"/>
                <w:b/>
                <w:bCs/>
                <w:sz w:val="18"/>
                <w:szCs w:val="18"/>
              </w:rPr>
              <w:t>U.S.</w:t>
            </w:r>
          </w:smartTag>
        </w:smartTag>
      </w:smartTag>
      <w:r w:rsidRPr="004B7CA9">
        <w:rPr>
          <w:rFonts w:ascii="Calibri" w:hAnsi="Calibri" w:cs="Helvetica"/>
          <w:b/>
          <w:bCs/>
          <w:sz w:val="18"/>
          <w:szCs w:val="18"/>
        </w:rPr>
        <w:t xml:space="preserve"> National Conference on Electronic Theses and Dissertations</w:t>
      </w:r>
      <w:r>
        <w:rPr>
          <w:rFonts w:ascii="Calibri" w:hAnsi="Calibri" w:cs="Helvetica"/>
          <w:b/>
          <w:bCs/>
          <w:sz w:val="18"/>
          <w:szCs w:val="18"/>
        </w:rPr>
        <w:t xml:space="preserve"> and</w:t>
      </w:r>
    </w:p>
    <w:p w:rsidR="008722F9" w:rsidRDefault="008722F9" w:rsidP="004B7CA9">
      <w:pPr>
        <w:ind w:left="0" w:firstLine="0"/>
        <w:outlineLvl w:val="0"/>
        <w:rPr>
          <w:rFonts w:ascii="Calibri" w:hAnsi="Calibri" w:cs="Helvetica"/>
          <w:sz w:val="18"/>
          <w:szCs w:val="18"/>
        </w:rPr>
      </w:pPr>
      <w:r>
        <w:rPr>
          <w:noProof/>
        </w:rPr>
        <w:pict>
          <v:shapetype id="_x0000_t202" coordsize="21600,21600" o:spt="202" path="m,l,21600r21600,l21600,xe">
            <v:stroke joinstyle="miter"/>
            <v:path gradientshapeok="t" o:connecttype="rect"/>
          </v:shapetype>
          <v:shape id="_x0000_s1030" type="#_x0000_t202" style="position:absolute;margin-left:-.8pt;margin-top:2.1pt;width:277pt;height:61pt;z-index:251658240">
            <v:textbox style="mso-next-textbox:#_x0000_s1030" inset="21.6pt">
              <w:txbxContent>
                <w:p w:rsidR="008722F9" w:rsidRPr="00BB2F58" w:rsidRDefault="008722F9" w:rsidP="004B7CA9">
                  <w:pPr>
                    <w:ind w:left="0"/>
                    <w:rPr>
                      <w:b/>
                      <w:color w:val="A6A6A6"/>
                      <w:sz w:val="18"/>
                      <w:szCs w:val="18"/>
                    </w:rPr>
                  </w:pPr>
                  <w:r>
                    <w:rPr>
                      <w:b/>
                      <w:color w:val="A6A6A6"/>
                      <w:sz w:val="18"/>
                      <w:szCs w:val="18"/>
                    </w:rPr>
                    <w:t>Sponsoring Organization’s</w:t>
                  </w:r>
                  <w:r w:rsidRPr="00BB2F58">
                    <w:rPr>
                      <w:b/>
                      <w:color w:val="A6A6A6"/>
                      <w:sz w:val="18"/>
                      <w:szCs w:val="18"/>
                    </w:rPr>
                    <w:t xml:space="preserve"> Name &amp; Address</w:t>
                  </w:r>
                </w:p>
                <w:p w:rsidR="008722F9" w:rsidRPr="003F52E8" w:rsidRDefault="008722F9" w:rsidP="004B7CA9">
                  <w:pPr>
                    <w:ind w:left="0"/>
                    <w:rPr>
                      <w:b/>
                      <w:sz w:val="18"/>
                      <w:szCs w:val="18"/>
                    </w:rPr>
                  </w:pPr>
                </w:p>
              </w:txbxContent>
            </v:textbox>
            <w10:wrap type="square"/>
          </v:shape>
        </w:pict>
      </w:r>
    </w:p>
    <w:p w:rsidR="008722F9" w:rsidRDefault="008722F9" w:rsidP="004B7CA9">
      <w:pPr>
        <w:ind w:left="0" w:firstLine="0"/>
        <w:outlineLvl w:val="0"/>
        <w:rPr>
          <w:rFonts w:ascii="Calibri" w:hAnsi="Calibri" w:cs="Helvetica"/>
          <w:sz w:val="18"/>
          <w:szCs w:val="18"/>
        </w:rPr>
      </w:pPr>
    </w:p>
    <w:p w:rsidR="008722F9" w:rsidRDefault="008722F9" w:rsidP="004B7CA9">
      <w:pPr>
        <w:ind w:left="0" w:firstLine="0"/>
        <w:outlineLvl w:val="0"/>
        <w:rPr>
          <w:rFonts w:ascii="Calibri" w:hAnsi="Calibri" w:cs="Helvetica"/>
          <w:sz w:val="18"/>
          <w:szCs w:val="18"/>
        </w:rPr>
      </w:pPr>
    </w:p>
    <w:p w:rsidR="008722F9" w:rsidRDefault="008722F9" w:rsidP="004B7CA9">
      <w:pPr>
        <w:ind w:left="0" w:firstLine="0"/>
        <w:outlineLvl w:val="0"/>
        <w:rPr>
          <w:rFonts w:ascii="Calibri" w:hAnsi="Calibri" w:cs="Helvetica"/>
          <w:sz w:val="18"/>
          <w:szCs w:val="18"/>
        </w:rPr>
      </w:pPr>
    </w:p>
    <w:p w:rsidR="008722F9" w:rsidRDefault="008722F9" w:rsidP="004B7CA9">
      <w:pPr>
        <w:ind w:left="0" w:firstLine="0"/>
        <w:outlineLvl w:val="0"/>
        <w:rPr>
          <w:rFonts w:ascii="Calibri" w:hAnsi="Calibri" w:cs="Helvetica"/>
          <w:sz w:val="18"/>
          <w:szCs w:val="18"/>
        </w:rPr>
      </w:pPr>
    </w:p>
    <w:p w:rsidR="008722F9" w:rsidRDefault="008722F9" w:rsidP="004B7CA9">
      <w:pPr>
        <w:ind w:left="0" w:firstLine="0"/>
        <w:outlineLvl w:val="0"/>
        <w:rPr>
          <w:rFonts w:ascii="Calibri" w:hAnsi="Calibri" w:cs="Helvetica"/>
          <w:sz w:val="18"/>
          <w:szCs w:val="18"/>
        </w:rPr>
      </w:pPr>
      <w:r>
        <w:rPr>
          <w:noProof/>
        </w:rPr>
        <w:pict>
          <v:shape id="_x0000_s1031" type="#_x0000_t202" style="position:absolute;margin-left:173pt;margin-top:8.15pt;width:85.5pt;height:17.15pt;z-index:251657216">
            <v:textbox style="mso-next-textbox:#_x0000_s1031;mso-fit-shape-to-text:t" inset="21.6pt">
              <w:txbxContent>
                <w:p w:rsidR="008722F9" w:rsidRPr="003F52E8" w:rsidRDefault="008722F9" w:rsidP="004B7CA9">
                  <w:pPr>
                    <w:ind w:left="0"/>
                    <w:rPr>
                      <w:b/>
                      <w:sz w:val="18"/>
                      <w:szCs w:val="18"/>
                    </w:rPr>
                  </w:pPr>
                  <w:r w:rsidRPr="003F52E8">
                    <w:rPr>
                      <w:b/>
                      <w:sz w:val="18"/>
                      <w:szCs w:val="18"/>
                    </w:rPr>
                    <w:t>$</w:t>
                  </w:r>
                </w:p>
              </w:txbxContent>
            </v:textbox>
            <w10:wrap type="square"/>
          </v:shape>
        </w:pict>
      </w:r>
    </w:p>
    <w:p w:rsidR="008722F9" w:rsidRPr="00CF601B" w:rsidRDefault="008722F9" w:rsidP="004B7CA9">
      <w:pPr>
        <w:ind w:left="0" w:firstLine="0"/>
        <w:outlineLvl w:val="0"/>
        <w:rPr>
          <w:rFonts w:ascii="Calibri" w:hAnsi="Calibri" w:cs="Helvetica"/>
          <w:sz w:val="18"/>
          <w:szCs w:val="18"/>
        </w:rPr>
      </w:pPr>
      <w:r w:rsidRPr="00CF601B">
        <w:rPr>
          <w:rFonts w:ascii="Calibri" w:hAnsi="Calibri" w:cs="Helvetica"/>
          <w:sz w:val="18"/>
          <w:szCs w:val="18"/>
        </w:rPr>
        <w:t xml:space="preserve">The sponsor brings to the U.S. National </w:t>
      </w:r>
      <w:r>
        <w:rPr>
          <w:rFonts w:ascii="Calibri" w:hAnsi="Calibri" w:cs="Helvetica"/>
          <w:sz w:val="18"/>
          <w:szCs w:val="18"/>
        </w:rPr>
        <w:t xml:space="preserve">Conference on Electronic Theses </w:t>
      </w:r>
      <w:r w:rsidRPr="00CF601B">
        <w:rPr>
          <w:rFonts w:ascii="Calibri" w:hAnsi="Calibri" w:cs="Helvetica"/>
          <w:sz w:val="18"/>
          <w:szCs w:val="18"/>
        </w:rPr>
        <w:t xml:space="preserve">and Dissertations, USETDA 2012, a contribution of </w:t>
      </w:r>
    </w:p>
    <w:p w:rsidR="008722F9" w:rsidRDefault="008722F9" w:rsidP="004B7CA9">
      <w:pPr>
        <w:ind w:left="0" w:firstLine="0"/>
        <w:outlineLvl w:val="0"/>
        <w:rPr>
          <w:rFonts w:ascii="Calibri" w:hAnsi="Calibri" w:cs="Helvetica"/>
          <w:sz w:val="18"/>
          <w:szCs w:val="18"/>
        </w:rPr>
      </w:pPr>
      <w:r w:rsidRPr="00CF601B">
        <w:rPr>
          <w:rFonts w:ascii="Calibri" w:hAnsi="Calibri" w:cs="Helvetica"/>
          <w:sz w:val="18"/>
          <w:szCs w:val="18"/>
        </w:rPr>
        <w:t>U.S. Dollars, corresponding to t</w:t>
      </w:r>
      <w:r>
        <w:rPr>
          <w:rFonts w:ascii="Calibri" w:hAnsi="Calibri" w:cs="Helvetica"/>
          <w:sz w:val="18"/>
          <w:szCs w:val="18"/>
        </w:rPr>
        <w:t>he following sponsorship level:</w:t>
      </w:r>
    </w:p>
    <w:p w:rsidR="008722F9" w:rsidRDefault="008722F9" w:rsidP="004B7CA9">
      <w:pPr>
        <w:ind w:left="0" w:firstLine="0"/>
        <w:outlineLvl w:val="0"/>
        <w:rPr>
          <w:rFonts w:ascii="Calibri" w:hAnsi="Calibri" w:cs="Helvetica"/>
          <w:sz w:val="18"/>
          <w:szCs w:val="18"/>
        </w:rPr>
      </w:pPr>
      <w:r>
        <w:rPr>
          <w:noProof/>
        </w:rPr>
        <w:pict>
          <v:shapetype id="_x0000_t32" coordsize="21600,21600" o:spt="32" o:oned="t" path="m,l21600,21600e" filled="f">
            <v:path arrowok="t" fillok="f" o:connecttype="none"/>
            <o:lock v:ext="edit" shapetype="t"/>
          </v:shapetype>
          <v:shape id="_x0000_s1032" type="#_x0000_t32" style="position:absolute;margin-left:-.8pt;margin-top:6.3pt;width:555pt;height:0;z-index:251659264" o:connectortype="straight"/>
        </w:pict>
      </w:r>
    </w:p>
    <w:p w:rsidR="008722F9" w:rsidRPr="004B7CA9" w:rsidRDefault="008722F9" w:rsidP="004B7CA9">
      <w:pPr>
        <w:ind w:left="0" w:firstLine="0"/>
        <w:outlineLvl w:val="0"/>
        <w:rPr>
          <w:rFonts w:ascii="Calibri" w:hAnsi="Calibri" w:cs="Helvetica"/>
          <w:sz w:val="18"/>
          <w:szCs w:val="18"/>
        </w:rPr>
        <w:sectPr w:rsidR="008722F9" w:rsidRPr="004B7CA9" w:rsidSect="00DF44C0">
          <w:headerReference w:type="first" r:id="rId20"/>
          <w:type w:val="continuous"/>
          <w:pgSz w:w="12240" w:h="15840" w:code="1"/>
          <w:pgMar w:top="576" w:right="576" w:bottom="432" w:left="576" w:header="720" w:footer="720" w:gutter="0"/>
          <w:cols w:space="360"/>
          <w:titlePg/>
          <w:docGrid w:linePitch="360"/>
        </w:sectPr>
      </w:pPr>
    </w:p>
    <w:bookmarkStart w:id="1" w:name="Check1"/>
    <w:p w:rsidR="008722F9" w:rsidRPr="003B63A7" w:rsidRDefault="008722F9" w:rsidP="00E60724">
      <w:pPr>
        <w:ind w:left="0" w:firstLine="0"/>
        <w:outlineLvl w:val="0"/>
        <w:rPr>
          <w:rFonts w:ascii="Calibri" w:hAnsi="Calibri" w:cs="Helvetica"/>
          <w:b/>
          <w:sz w:val="16"/>
          <w:szCs w:val="16"/>
        </w:rPr>
      </w:pPr>
      <w:r w:rsidRPr="003B63A7">
        <w:rPr>
          <w:rFonts w:ascii="Calibri" w:hAnsi="Calibri" w:cs="Helvetica"/>
          <w:b/>
          <w:sz w:val="16"/>
          <w:szCs w:val="16"/>
        </w:rPr>
        <w:fldChar w:fldCharType="begin">
          <w:ffData>
            <w:name w:val="Check1"/>
            <w:enabled/>
            <w:calcOnExit w:val="0"/>
            <w:checkBox>
              <w:sizeAuto/>
              <w:default w:val="0"/>
            </w:checkBox>
          </w:ffData>
        </w:fldChar>
      </w:r>
      <w:r w:rsidRPr="003B63A7">
        <w:rPr>
          <w:rFonts w:ascii="Calibri" w:hAnsi="Calibri" w:cs="Helvetica"/>
          <w:b/>
          <w:sz w:val="16"/>
          <w:szCs w:val="16"/>
        </w:rPr>
        <w:instrText xml:space="preserve"> FORMCHECKBOX </w:instrText>
      </w:r>
      <w:r w:rsidRPr="003B63A7">
        <w:rPr>
          <w:rFonts w:ascii="Calibri" w:hAnsi="Calibri" w:cs="Helvetica"/>
          <w:b/>
          <w:sz w:val="16"/>
          <w:szCs w:val="16"/>
        </w:rPr>
      </w:r>
      <w:r w:rsidRPr="003B63A7">
        <w:rPr>
          <w:rFonts w:ascii="Calibri" w:hAnsi="Calibri" w:cs="Helvetica"/>
          <w:b/>
          <w:sz w:val="16"/>
          <w:szCs w:val="16"/>
        </w:rPr>
        <w:fldChar w:fldCharType="end"/>
      </w:r>
      <w:bookmarkEnd w:id="1"/>
      <w:r w:rsidRPr="003B63A7">
        <w:rPr>
          <w:rFonts w:ascii="Calibri" w:hAnsi="Calibri" w:cs="Helvetica"/>
          <w:b/>
          <w:sz w:val="16"/>
          <w:szCs w:val="16"/>
        </w:rPr>
        <w:t xml:space="preserve"> Platinum Sponsor $5,000</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Logo depicted on the front cover of the Conference program</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Mention in all conference literature as a Major sponsor</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Logo displayed on the homepage of USETDA 2011 Web site*</w:t>
      </w:r>
    </w:p>
    <w:p w:rsidR="008722F9" w:rsidRPr="003B63A7" w:rsidRDefault="008722F9" w:rsidP="005D5608">
      <w:pPr>
        <w:numPr>
          <w:ilvl w:val="0"/>
          <w:numId w:val="45"/>
        </w:numPr>
        <w:rPr>
          <w:rFonts w:ascii="Calibri" w:hAnsi="Calibri" w:cs="Helvetica"/>
          <w:sz w:val="16"/>
          <w:szCs w:val="16"/>
        </w:rPr>
      </w:pPr>
      <w:r w:rsidRPr="003B63A7">
        <w:rPr>
          <w:rFonts w:ascii="Calibri" w:hAnsi="Calibri" w:cs="Helvetica"/>
          <w:sz w:val="16"/>
          <w:szCs w:val="16"/>
        </w:rPr>
        <w:t>One full-page color advertisement in the Conference Program (camera ready, 7.5 inches wide by 10 inches high)</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Three free complimentary conference registrations for representatives</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Full-table display in the conference exhibition area</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Speaking opportunity during plenary session (20 minutes)</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Welcome address at a conference reception</w:t>
      </w:r>
    </w:p>
    <w:p w:rsidR="008722F9" w:rsidRPr="003B63A7" w:rsidRDefault="008722F9" w:rsidP="009D1461">
      <w:pPr>
        <w:numPr>
          <w:ilvl w:val="0"/>
          <w:numId w:val="45"/>
        </w:numPr>
        <w:outlineLvl w:val="0"/>
        <w:rPr>
          <w:rFonts w:ascii="Calibri" w:hAnsi="Calibri" w:cs="Helvetica"/>
          <w:sz w:val="16"/>
          <w:szCs w:val="16"/>
        </w:rPr>
      </w:pPr>
      <w:smartTag w:uri="urn:schemas-microsoft-com:office:smarttags" w:element="PostalCode">
        <w:smartTag w:uri="urn:schemas-microsoft-com:office:smarttags" w:element="place">
          <w:r w:rsidRPr="003B63A7">
            <w:rPr>
              <w:rFonts w:ascii="Calibri" w:hAnsi="Calibri" w:cs="Helvetica"/>
              <w:sz w:val="16"/>
              <w:szCs w:val="16"/>
            </w:rPr>
            <w:t>Opportunity</w:t>
          </w:r>
        </w:smartTag>
      </w:smartTag>
      <w:r w:rsidRPr="003B63A7">
        <w:rPr>
          <w:rFonts w:ascii="Calibri" w:hAnsi="Calibri" w:cs="Helvetica"/>
          <w:sz w:val="16"/>
          <w:szCs w:val="16"/>
        </w:rPr>
        <w:t xml:space="preserve"> to include leaflets in conference delegate packs</w:t>
      </w:r>
    </w:p>
    <w:p w:rsidR="008722F9" w:rsidRPr="003B63A7" w:rsidRDefault="008722F9" w:rsidP="009D1461">
      <w:pPr>
        <w:outlineLvl w:val="0"/>
        <w:rPr>
          <w:rFonts w:ascii="Calibri" w:hAnsi="Calibri" w:cs="Helvetica"/>
          <w:sz w:val="16"/>
          <w:szCs w:val="16"/>
        </w:rPr>
      </w:pPr>
    </w:p>
    <w:bookmarkStart w:id="2" w:name="Check2"/>
    <w:p w:rsidR="008722F9" w:rsidRPr="003B63A7" w:rsidRDefault="008722F9" w:rsidP="009D1461">
      <w:pPr>
        <w:ind w:left="360"/>
        <w:outlineLvl w:val="0"/>
        <w:rPr>
          <w:rFonts w:ascii="Calibri" w:hAnsi="Calibri" w:cs="Helvetica"/>
          <w:b/>
          <w:sz w:val="16"/>
          <w:szCs w:val="16"/>
        </w:rPr>
      </w:pPr>
      <w:r w:rsidRPr="003B63A7">
        <w:rPr>
          <w:rFonts w:ascii="Calibri" w:hAnsi="Calibri" w:cs="Helvetica"/>
          <w:b/>
          <w:sz w:val="16"/>
          <w:szCs w:val="16"/>
        </w:rPr>
        <w:fldChar w:fldCharType="begin">
          <w:ffData>
            <w:name w:val="Check2"/>
            <w:enabled/>
            <w:calcOnExit w:val="0"/>
            <w:checkBox>
              <w:sizeAuto/>
              <w:default w:val="0"/>
            </w:checkBox>
          </w:ffData>
        </w:fldChar>
      </w:r>
      <w:r w:rsidRPr="003B63A7">
        <w:rPr>
          <w:rFonts w:ascii="Calibri" w:hAnsi="Calibri" w:cs="Helvetica"/>
          <w:b/>
          <w:sz w:val="16"/>
          <w:szCs w:val="16"/>
        </w:rPr>
        <w:instrText xml:space="preserve"> FORMCHECKBOX </w:instrText>
      </w:r>
      <w:r w:rsidRPr="003B63A7">
        <w:rPr>
          <w:rFonts w:ascii="Calibri" w:hAnsi="Calibri" w:cs="Helvetica"/>
          <w:b/>
          <w:sz w:val="16"/>
          <w:szCs w:val="16"/>
        </w:rPr>
      </w:r>
      <w:r w:rsidRPr="003B63A7">
        <w:rPr>
          <w:rFonts w:ascii="Calibri" w:hAnsi="Calibri" w:cs="Helvetica"/>
          <w:b/>
          <w:sz w:val="16"/>
          <w:szCs w:val="16"/>
        </w:rPr>
        <w:fldChar w:fldCharType="end"/>
      </w:r>
      <w:bookmarkEnd w:id="2"/>
      <w:r w:rsidRPr="003B63A7">
        <w:rPr>
          <w:rFonts w:ascii="Calibri" w:hAnsi="Calibri" w:cs="Helvetica"/>
          <w:b/>
          <w:sz w:val="16"/>
          <w:szCs w:val="16"/>
        </w:rPr>
        <w:t xml:space="preserve"> Gold Sponsor $2,000 </w:t>
      </w:r>
      <w:r w:rsidRPr="003B63A7">
        <w:rPr>
          <w:rFonts w:ascii="Calibri" w:hAnsi="Calibri" w:cs="Helvetica"/>
          <w:b/>
          <w:bCs/>
          <w:sz w:val="16"/>
          <w:szCs w:val="16"/>
        </w:rPr>
        <w:t>(vendor)</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Logo depicted in the Conference program</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Mention in all Conference literature as an Associated Sponsor</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Logo displayed on USETDA Web site*</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Half-page color advertisement in the Conference Program (camera ready, 7.5 inches wide by 5 inches high)</w:t>
      </w:r>
    </w:p>
    <w:p w:rsidR="008722F9" w:rsidRPr="003B63A7" w:rsidRDefault="008722F9" w:rsidP="00507B89">
      <w:pPr>
        <w:numPr>
          <w:ilvl w:val="0"/>
          <w:numId w:val="45"/>
        </w:numPr>
        <w:outlineLvl w:val="0"/>
        <w:rPr>
          <w:rFonts w:ascii="Calibri" w:hAnsi="Calibri" w:cs="Helvetica"/>
          <w:sz w:val="16"/>
          <w:szCs w:val="16"/>
        </w:rPr>
      </w:pPr>
      <w:r w:rsidRPr="003B63A7">
        <w:rPr>
          <w:rFonts w:ascii="Calibri" w:hAnsi="Calibri" w:cs="Helvetica"/>
          <w:sz w:val="16"/>
          <w:szCs w:val="16"/>
        </w:rPr>
        <w:t>Full-table display in the conference exhibition area</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Speaking opportunity during breakout sessions (60 minutes)</w:t>
      </w:r>
    </w:p>
    <w:p w:rsidR="008722F9" w:rsidRPr="003B63A7" w:rsidRDefault="008722F9" w:rsidP="009D1461">
      <w:pPr>
        <w:numPr>
          <w:ilvl w:val="0"/>
          <w:numId w:val="45"/>
        </w:numPr>
        <w:outlineLvl w:val="0"/>
        <w:rPr>
          <w:rFonts w:ascii="Calibri" w:hAnsi="Calibri" w:cs="Helvetica"/>
          <w:sz w:val="16"/>
          <w:szCs w:val="16"/>
        </w:rPr>
      </w:pPr>
      <w:r w:rsidRPr="003B63A7">
        <w:rPr>
          <w:rFonts w:ascii="Calibri" w:hAnsi="Calibri" w:cs="Helvetica"/>
          <w:sz w:val="16"/>
          <w:szCs w:val="16"/>
        </w:rPr>
        <w:t>Two free complimentary conference registration for representatives</w:t>
      </w:r>
    </w:p>
    <w:p w:rsidR="008722F9" w:rsidRPr="003B63A7" w:rsidRDefault="008722F9" w:rsidP="009D1461">
      <w:pPr>
        <w:numPr>
          <w:ilvl w:val="0"/>
          <w:numId w:val="45"/>
        </w:numPr>
        <w:outlineLvl w:val="0"/>
        <w:rPr>
          <w:rFonts w:ascii="Calibri" w:hAnsi="Calibri" w:cs="Helvetica"/>
          <w:sz w:val="16"/>
          <w:szCs w:val="16"/>
        </w:rPr>
      </w:pPr>
      <w:smartTag w:uri="urn:schemas-microsoft-com:office:smarttags" w:element="PostalCode">
        <w:smartTag w:uri="urn:schemas-microsoft-com:office:smarttags" w:element="place">
          <w:r w:rsidRPr="003B63A7">
            <w:rPr>
              <w:rFonts w:ascii="Calibri" w:hAnsi="Calibri" w:cs="Helvetica"/>
              <w:sz w:val="16"/>
              <w:szCs w:val="16"/>
            </w:rPr>
            <w:t>Opportunity</w:t>
          </w:r>
        </w:smartTag>
      </w:smartTag>
      <w:r w:rsidRPr="003B63A7">
        <w:rPr>
          <w:rFonts w:ascii="Calibri" w:hAnsi="Calibri" w:cs="Helvetica"/>
          <w:sz w:val="16"/>
          <w:szCs w:val="16"/>
        </w:rPr>
        <w:t xml:space="preserve"> to include leaflets in conference delegate packs</w:t>
      </w:r>
    </w:p>
    <w:p w:rsidR="008722F9" w:rsidRPr="003B63A7" w:rsidRDefault="008722F9" w:rsidP="00DB739A">
      <w:pPr>
        <w:ind w:left="0" w:firstLine="0"/>
        <w:outlineLvl w:val="0"/>
        <w:rPr>
          <w:rFonts w:ascii="Calibri" w:hAnsi="Calibri" w:cs="Helvetica"/>
          <w:sz w:val="16"/>
          <w:szCs w:val="16"/>
        </w:rPr>
      </w:pPr>
    </w:p>
    <w:bookmarkStart w:id="3" w:name="Check3"/>
    <w:p w:rsidR="008722F9" w:rsidRPr="003B63A7" w:rsidRDefault="008722F9" w:rsidP="00AE7B01">
      <w:pPr>
        <w:ind w:left="360"/>
        <w:outlineLvl w:val="0"/>
        <w:rPr>
          <w:rFonts w:ascii="Calibri" w:hAnsi="Calibri" w:cs="Helvetica"/>
          <w:b/>
          <w:sz w:val="16"/>
          <w:szCs w:val="16"/>
        </w:rPr>
      </w:pPr>
      <w:r w:rsidRPr="003B63A7">
        <w:rPr>
          <w:rFonts w:ascii="Calibri" w:hAnsi="Calibri" w:cs="Helvetica"/>
          <w:b/>
          <w:sz w:val="16"/>
          <w:szCs w:val="16"/>
        </w:rPr>
        <w:fldChar w:fldCharType="begin">
          <w:ffData>
            <w:name w:val="Check2"/>
            <w:enabled/>
            <w:calcOnExit w:val="0"/>
            <w:checkBox>
              <w:sizeAuto/>
              <w:default w:val="0"/>
            </w:checkBox>
          </w:ffData>
        </w:fldChar>
      </w:r>
      <w:r w:rsidRPr="003B63A7">
        <w:rPr>
          <w:rFonts w:ascii="Calibri" w:hAnsi="Calibri" w:cs="Helvetica"/>
          <w:b/>
          <w:sz w:val="16"/>
          <w:szCs w:val="16"/>
        </w:rPr>
        <w:instrText xml:space="preserve"> FORMCHECKBOX </w:instrText>
      </w:r>
      <w:r w:rsidRPr="003B63A7">
        <w:rPr>
          <w:rFonts w:ascii="Calibri" w:hAnsi="Calibri" w:cs="Helvetica"/>
          <w:b/>
          <w:sz w:val="16"/>
          <w:szCs w:val="16"/>
        </w:rPr>
      </w:r>
      <w:r w:rsidRPr="003B63A7">
        <w:rPr>
          <w:rFonts w:ascii="Calibri" w:hAnsi="Calibri" w:cs="Helvetica"/>
          <w:b/>
          <w:sz w:val="16"/>
          <w:szCs w:val="16"/>
        </w:rPr>
        <w:fldChar w:fldCharType="end"/>
      </w:r>
      <w:r w:rsidRPr="003B63A7">
        <w:rPr>
          <w:rFonts w:ascii="Calibri" w:hAnsi="Calibri" w:cs="Helvetica"/>
          <w:b/>
          <w:sz w:val="16"/>
          <w:szCs w:val="16"/>
        </w:rPr>
        <w:t xml:space="preserve"> Gold Sponsor $2,000 (university / non-vendor)</w:t>
      </w:r>
    </w:p>
    <w:p w:rsidR="008722F9" w:rsidRPr="003B63A7" w:rsidRDefault="008722F9" w:rsidP="00AE7B01">
      <w:pPr>
        <w:numPr>
          <w:ilvl w:val="0"/>
          <w:numId w:val="45"/>
        </w:numPr>
        <w:outlineLvl w:val="0"/>
        <w:rPr>
          <w:rFonts w:ascii="Calibri" w:hAnsi="Calibri" w:cs="Helvetica"/>
          <w:sz w:val="16"/>
          <w:szCs w:val="16"/>
        </w:rPr>
      </w:pPr>
      <w:r w:rsidRPr="003B63A7">
        <w:rPr>
          <w:rFonts w:ascii="Calibri" w:hAnsi="Calibri" w:cs="Helvetica"/>
          <w:sz w:val="16"/>
          <w:szCs w:val="16"/>
        </w:rPr>
        <w:t>Logo depicted in the Conference program</w:t>
      </w:r>
    </w:p>
    <w:p w:rsidR="008722F9" w:rsidRPr="003B63A7" w:rsidRDefault="008722F9" w:rsidP="00AE7B01">
      <w:pPr>
        <w:numPr>
          <w:ilvl w:val="0"/>
          <w:numId w:val="45"/>
        </w:numPr>
        <w:outlineLvl w:val="0"/>
        <w:rPr>
          <w:rFonts w:ascii="Calibri" w:hAnsi="Calibri" w:cs="Helvetica"/>
          <w:sz w:val="16"/>
          <w:szCs w:val="16"/>
        </w:rPr>
      </w:pPr>
      <w:r w:rsidRPr="003B63A7">
        <w:rPr>
          <w:rFonts w:ascii="Calibri" w:hAnsi="Calibri" w:cs="Helvetica"/>
          <w:sz w:val="16"/>
          <w:szCs w:val="16"/>
        </w:rPr>
        <w:t>Mention in all Conference literature as an Associated Sponsor</w:t>
      </w:r>
    </w:p>
    <w:p w:rsidR="008722F9" w:rsidRPr="003B63A7" w:rsidRDefault="008722F9" w:rsidP="00AE7B01">
      <w:pPr>
        <w:numPr>
          <w:ilvl w:val="0"/>
          <w:numId w:val="45"/>
        </w:numPr>
        <w:outlineLvl w:val="0"/>
        <w:rPr>
          <w:rFonts w:ascii="Calibri" w:hAnsi="Calibri" w:cs="Helvetica"/>
          <w:sz w:val="16"/>
          <w:szCs w:val="16"/>
        </w:rPr>
      </w:pPr>
      <w:r w:rsidRPr="003B63A7">
        <w:rPr>
          <w:rFonts w:ascii="Calibri" w:hAnsi="Calibri" w:cs="Helvetica"/>
          <w:sz w:val="16"/>
          <w:szCs w:val="16"/>
        </w:rPr>
        <w:t>Logo displayed on USETDA Web site*</w:t>
      </w:r>
    </w:p>
    <w:p w:rsidR="008722F9" w:rsidRPr="003B63A7" w:rsidRDefault="008722F9" w:rsidP="00AE7B01">
      <w:pPr>
        <w:numPr>
          <w:ilvl w:val="0"/>
          <w:numId w:val="45"/>
        </w:numPr>
        <w:outlineLvl w:val="0"/>
        <w:rPr>
          <w:rFonts w:ascii="Calibri" w:hAnsi="Calibri" w:cs="Helvetica"/>
          <w:sz w:val="16"/>
          <w:szCs w:val="16"/>
        </w:rPr>
      </w:pPr>
      <w:r w:rsidRPr="003B63A7">
        <w:rPr>
          <w:rFonts w:ascii="Calibri" w:hAnsi="Calibri" w:cs="Helvetica"/>
          <w:sz w:val="16"/>
          <w:szCs w:val="16"/>
        </w:rPr>
        <w:t>Half-page color advertisement in the Conference Program (camera ready, 7.5 inches wide by 5 inches high)</w:t>
      </w:r>
    </w:p>
    <w:p w:rsidR="008722F9" w:rsidRPr="003B63A7" w:rsidRDefault="008722F9" w:rsidP="00AE7B01">
      <w:pPr>
        <w:numPr>
          <w:ilvl w:val="0"/>
          <w:numId w:val="45"/>
        </w:numPr>
        <w:outlineLvl w:val="0"/>
        <w:rPr>
          <w:rFonts w:ascii="Calibri" w:hAnsi="Calibri" w:cs="Helvetica"/>
          <w:sz w:val="16"/>
          <w:szCs w:val="16"/>
        </w:rPr>
      </w:pPr>
      <w:r w:rsidRPr="003B63A7">
        <w:rPr>
          <w:rFonts w:ascii="Calibri" w:hAnsi="Calibri" w:cs="Helvetica"/>
          <w:sz w:val="16"/>
          <w:szCs w:val="16"/>
        </w:rPr>
        <w:t>Speaking opportun</w:t>
      </w:r>
      <w:r>
        <w:rPr>
          <w:rFonts w:ascii="Calibri" w:hAnsi="Calibri" w:cs="Helvetica"/>
          <w:sz w:val="16"/>
          <w:szCs w:val="16"/>
        </w:rPr>
        <w:t>ity during plenary session (10</w:t>
      </w:r>
      <w:r w:rsidRPr="003B63A7">
        <w:rPr>
          <w:rFonts w:ascii="Calibri" w:hAnsi="Calibri" w:cs="Helvetica"/>
          <w:sz w:val="16"/>
          <w:szCs w:val="16"/>
        </w:rPr>
        <w:t xml:space="preserve"> minutes)</w:t>
      </w:r>
    </w:p>
    <w:p w:rsidR="008722F9" w:rsidRPr="003B63A7" w:rsidRDefault="008722F9" w:rsidP="00AE7B01">
      <w:pPr>
        <w:numPr>
          <w:ilvl w:val="0"/>
          <w:numId w:val="45"/>
        </w:numPr>
        <w:outlineLvl w:val="0"/>
        <w:rPr>
          <w:rFonts w:ascii="Calibri" w:hAnsi="Calibri" w:cs="Helvetica"/>
          <w:sz w:val="16"/>
          <w:szCs w:val="16"/>
        </w:rPr>
      </w:pPr>
      <w:r w:rsidRPr="003B63A7">
        <w:rPr>
          <w:rFonts w:ascii="Calibri" w:hAnsi="Calibri" w:cs="Helvetica"/>
          <w:sz w:val="16"/>
          <w:szCs w:val="16"/>
        </w:rPr>
        <w:t>Two free complimentary conference registration for representatives</w:t>
      </w:r>
    </w:p>
    <w:p w:rsidR="008722F9" w:rsidRPr="003B63A7" w:rsidRDefault="008722F9" w:rsidP="00DB739A">
      <w:pPr>
        <w:numPr>
          <w:ilvl w:val="0"/>
          <w:numId w:val="45"/>
        </w:numPr>
        <w:outlineLvl w:val="0"/>
        <w:rPr>
          <w:rFonts w:ascii="Calibri" w:hAnsi="Calibri" w:cs="Helvetica"/>
          <w:sz w:val="16"/>
          <w:szCs w:val="16"/>
        </w:rPr>
      </w:pPr>
      <w:smartTag w:uri="urn:schemas-microsoft-com:office:smarttags" w:element="PostalCode">
        <w:smartTag w:uri="urn:schemas-microsoft-com:office:smarttags" w:element="place">
          <w:r w:rsidRPr="003B63A7">
            <w:rPr>
              <w:rFonts w:ascii="Calibri" w:hAnsi="Calibri" w:cs="Helvetica"/>
              <w:sz w:val="16"/>
              <w:szCs w:val="16"/>
            </w:rPr>
            <w:t>Opportunity</w:t>
          </w:r>
        </w:smartTag>
      </w:smartTag>
      <w:r w:rsidRPr="003B63A7">
        <w:rPr>
          <w:rFonts w:ascii="Calibri" w:hAnsi="Calibri" w:cs="Helvetica"/>
          <w:sz w:val="16"/>
          <w:szCs w:val="16"/>
        </w:rPr>
        <w:t xml:space="preserve"> to include leaflets in conference delegate packs</w:t>
      </w:r>
    </w:p>
    <w:p w:rsidR="008722F9" w:rsidRPr="003B63A7" w:rsidRDefault="008722F9" w:rsidP="00DB739A">
      <w:pPr>
        <w:ind w:left="360"/>
        <w:outlineLvl w:val="0"/>
        <w:rPr>
          <w:rFonts w:ascii="Calibri" w:hAnsi="Calibri" w:cs="Helvetica"/>
          <w:b/>
          <w:bCs/>
          <w:sz w:val="16"/>
          <w:szCs w:val="16"/>
        </w:rPr>
      </w:pPr>
    </w:p>
    <w:p w:rsidR="008722F9" w:rsidRPr="003B63A7" w:rsidRDefault="008722F9" w:rsidP="00DB739A">
      <w:pPr>
        <w:ind w:left="360"/>
        <w:outlineLvl w:val="0"/>
        <w:rPr>
          <w:rFonts w:ascii="Calibri" w:hAnsi="Calibri" w:cs="Helvetica"/>
          <w:sz w:val="16"/>
          <w:szCs w:val="16"/>
        </w:rPr>
      </w:pPr>
      <w:r w:rsidRPr="003B63A7">
        <w:rPr>
          <w:rFonts w:ascii="Calibri" w:hAnsi="Calibri" w:cs="Helvetica"/>
          <w:b/>
          <w:bCs/>
          <w:sz w:val="16"/>
          <w:szCs w:val="16"/>
        </w:rPr>
        <w:fldChar w:fldCharType="begin">
          <w:ffData>
            <w:name w:val="Check3"/>
            <w:enabled/>
            <w:calcOnExit w:val="0"/>
            <w:checkBox>
              <w:sizeAuto/>
              <w:default w:val="0"/>
            </w:checkBox>
          </w:ffData>
        </w:fldChar>
      </w:r>
      <w:r w:rsidRPr="003B63A7">
        <w:rPr>
          <w:rFonts w:ascii="Calibri" w:hAnsi="Calibri" w:cs="Helvetica"/>
          <w:b/>
          <w:bCs/>
          <w:sz w:val="16"/>
          <w:szCs w:val="16"/>
        </w:rPr>
        <w:instrText xml:space="preserve"> FORMCHECKBOX </w:instrText>
      </w:r>
      <w:r w:rsidRPr="003B63A7">
        <w:rPr>
          <w:rFonts w:ascii="Calibri" w:hAnsi="Calibri" w:cs="Helvetica"/>
          <w:b/>
          <w:bCs/>
          <w:sz w:val="16"/>
          <w:szCs w:val="16"/>
        </w:rPr>
      </w:r>
      <w:r w:rsidRPr="003B63A7">
        <w:rPr>
          <w:rFonts w:ascii="Calibri" w:hAnsi="Calibri" w:cs="Helvetica"/>
          <w:b/>
          <w:bCs/>
          <w:sz w:val="16"/>
          <w:szCs w:val="16"/>
        </w:rPr>
        <w:fldChar w:fldCharType="end"/>
      </w:r>
      <w:bookmarkEnd w:id="3"/>
      <w:r w:rsidRPr="003B63A7">
        <w:rPr>
          <w:rFonts w:ascii="Calibri" w:hAnsi="Calibri" w:cs="Helvetica"/>
          <w:b/>
          <w:bCs/>
          <w:sz w:val="16"/>
          <w:szCs w:val="16"/>
        </w:rPr>
        <w:t xml:space="preserve"> Silver Sponsor $1,000</w:t>
      </w:r>
      <w:r>
        <w:rPr>
          <w:rFonts w:ascii="Calibri" w:hAnsi="Calibri" w:cs="Helvetica"/>
          <w:b/>
          <w:bCs/>
          <w:sz w:val="16"/>
          <w:szCs w:val="16"/>
        </w:rPr>
        <w:t xml:space="preserve"> </w:t>
      </w:r>
      <w:r w:rsidRPr="003B63A7">
        <w:rPr>
          <w:rFonts w:ascii="Calibri" w:hAnsi="Calibri" w:cs="Helvetica"/>
          <w:b/>
          <w:bCs/>
          <w:sz w:val="16"/>
          <w:szCs w:val="16"/>
        </w:rPr>
        <w:t>(vendor)</w:t>
      </w:r>
    </w:p>
    <w:p w:rsidR="008722F9" w:rsidRPr="003B63A7" w:rsidRDefault="008722F9" w:rsidP="00DB739A">
      <w:pPr>
        <w:numPr>
          <w:ilvl w:val="0"/>
          <w:numId w:val="45"/>
        </w:numPr>
        <w:outlineLvl w:val="0"/>
        <w:rPr>
          <w:rFonts w:ascii="Calibri" w:hAnsi="Calibri" w:cs="Helvetica"/>
          <w:sz w:val="16"/>
          <w:szCs w:val="16"/>
        </w:rPr>
      </w:pPr>
      <w:r w:rsidRPr="003B63A7">
        <w:rPr>
          <w:rFonts w:ascii="Calibri" w:hAnsi="Calibri" w:cs="Helvetica"/>
          <w:sz w:val="16"/>
          <w:szCs w:val="16"/>
        </w:rPr>
        <w:t>Logo depicted in the Conference program</w:t>
      </w:r>
    </w:p>
    <w:p w:rsidR="008722F9" w:rsidRPr="003B63A7" w:rsidRDefault="008722F9" w:rsidP="00DB739A">
      <w:pPr>
        <w:numPr>
          <w:ilvl w:val="0"/>
          <w:numId w:val="45"/>
        </w:numPr>
        <w:outlineLvl w:val="0"/>
        <w:rPr>
          <w:rFonts w:ascii="Calibri" w:hAnsi="Calibri" w:cs="Helvetica"/>
          <w:sz w:val="16"/>
          <w:szCs w:val="16"/>
        </w:rPr>
      </w:pPr>
      <w:r w:rsidRPr="003B63A7">
        <w:rPr>
          <w:rFonts w:ascii="Calibri" w:hAnsi="Calibri" w:cs="Helvetica"/>
          <w:sz w:val="16"/>
          <w:szCs w:val="16"/>
        </w:rPr>
        <w:t>Mention in all Conference literature as an Affiliated Sponsor</w:t>
      </w:r>
    </w:p>
    <w:p w:rsidR="008722F9" w:rsidRPr="003B63A7" w:rsidRDefault="008722F9" w:rsidP="00DB739A">
      <w:pPr>
        <w:numPr>
          <w:ilvl w:val="0"/>
          <w:numId w:val="45"/>
        </w:numPr>
        <w:outlineLvl w:val="0"/>
        <w:rPr>
          <w:rFonts w:ascii="Calibri" w:hAnsi="Calibri" w:cs="Helvetica"/>
          <w:sz w:val="16"/>
          <w:szCs w:val="16"/>
        </w:rPr>
      </w:pPr>
      <w:r w:rsidRPr="003B63A7">
        <w:rPr>
          <w:rFonts w:ascii="Calibri" w:hAnsi="Calibri" w:cs="Helvetica"/>
          <w:sz w:val="16"/>
          <w:szCs w:val="16"/>
        </w:rPr>
        <w:t>Logo displayed on USETDA Conference Web site*</w:t>
      </w:r>
    </w:p>
    <w:p w:rsidR="008722F9" w:rsidRPr="003B63A7" w:rsidRDefault="008722F9" w:rsidP="00DB739A">
      <w:pPr>
        <w:numPr>
          <w:ilvl w:val="0"/>
          <w:numId w:val="45"/>
        </w:numPr>
        <w:outlineLvl w:val="0"/>
        <w:rPr>
          <w:rFonts w:ascii="Calibri" w:hAnsi="Calibri" w:cs="Helvetica"/>
          <w:sz w:val="16"/>
          <w:szCs w:val="16"/>
        </w:rPr>
      </w:pPr>
      <w:bookmarkStart w:id="4" w:name="OLE_LINK1"/>
      <w:bookmarkStart w:id="5" w:name="OLE_LINK2"/>
      <w:r w:rsidRPr="003B63A7">
        <w:rPr>
          <w:rFonts w:ascii="Calibri" w:hAnsi="Calibri" w:cs="Helvetica"/>
          <w:sz w:val="16"/>
          <w:szCs w:val="16"/>
        </w:rPr>
        <w:t>Quarter-page color advertisement in the Conference Program (camera ready, 3.75 inches wide by 5 inches high)</w:t>
      </w:r>
    </w:p>
    <w:bookmarkEnd w:id="4"/>
    <w:bookmarkEnd w:id="5"/>
    <w:p w:rsidR="008722F9" w:rsidRPr="003B63A7" w:rsidRDefault="008722F9" w:rsidP="00AE7B01">
      <w:pPr>
        <w:numPr>
          <w:ilvl w:val="0"/>
          <w:numId w:val="45"/>
        </w:numPr>
        <w:outlineLvl w:val="0"/>
        <w:rPr>
          <w:rFonts w:ascii="Calibri" w:hAnsi="Calibri" w:cs="Helvetica"/>
          <w:sz w:val="16"/>
          <w:szCs w:val="16"/>
        </w:rPr>
      </w:pPr>
      <w:r w:rsidRPr="003B63A7">
        <w:rPr>
          <w:rFonts w:ascii="Calibri" w:hAnsi="Calibri" w:cs="Helvetica"/>
          <w:sz w:val="16"/>
          <w:szCs w:val="16"/>
        </w:rPr>
        <w:t>Half-table display in the conference exhibition area</w:t>
      </w:r>
    </w:p>
    <w:p w:rsidR="008722F9" w:rsidRPr="003B63A7" w:rsidRDefault="008722F9" w:rsidP="00DB739A">
      <w:pPr>
        <w:numPr>
          <w:ilvl w:val="0"/>
          <w:numId w:val="45"/>
        </w:numPr>
        <w:outlineLvl w:val="0"/>
        <w:rPr>
          <w:rFonts w:ascii="Calibri" w:hAnsi="Calibri" w:cs="Helvetica"/>
          <w:sz w:val="16"/>
          <w:szCs w:val="16"/>
        </w:rPr>
      </w:pPr>
      <w:r w:rsidRPr="003B63A7">
        <w:rPr>
          <w:rFonts w:ascii="Calibri" w:hAnsi="Calibri" w:cs="Helvetica"/>
          <w:sz w:val="16"/>
          <w:szCs w:val="16"/>
        </w:rPr>
        <w:t>Speaking opportunity during vendor breakout session (10 minutes)</w:t>
      </w:r>
    </w:p>
    <w:p w:rsidR="008722F9" w:rsidRPr="003B63A7" w:rsidRDefault="008722F9" w:rsidP="00C146D5">
      <w:pPr>
        <w:numPr>
          <w:ilvl w:val="0"/>
          <w:numId w:val="45"/>
        </w:numPr>
        <w:outlineLvl w:val="0"/>
        <w:rPr>
          <w:rFonts w:ascii="Calibri" w:hAnsi="Calibri" w:cs="Helvetica"/>
          <w:sz w:val="16"/>
          <w:szCs w:val="16"/>
        </w:rPr>
      </w:pPr>
      <w:r w:rsidRPr="003B63A7">
        <w:rPr>
          <w:rFonts w:ascii="Calibri" w:hAnsi="Calibri" w:cs="Helvetica"/>
          <w:sz w:val="16"/>
          <w:szCs w:val="16"/>
        </w:rPr>
        <w:t>One free complimentary conference registration for a representative</w:t>
      </w:r>
      <w:bookmarkStart w:id="6" w:name="Check5"/>
    </w:p>
    <w:p w:rsidR="008722F9" w:rsidRPr="003B63A7" w:rsidRDefault="008722F9" w:rsidP="00C146D5">
      <w:pPr>
        <w:ind w:left="360"/>
        <w:outlineLvl w:val="0"/>
        <w:rPr>
          <w:rFonts w:ascii="Calibri" w:hAnsi="Calibri" w:cs="Helvetica"/>
          <w:b/>
          <w:bCs/>
          <w:sz w:val="16"/>
          <w:szCs w:val="16"/>
        </w:rPr>
      </w:pPr>
    </w:p>
    <w:p w:rsidR="008722F9" w:rsidRPr="003B63A7" w:rsidRDefault="008722F9" w:rsidP="003B63A7">
      <w:pPr>
        <w:ind w:left="360"/>
        <w:outlineLvl w:val="0"/>
        <w:rPr>
          <w:rFonts w:ascii="Calibri" w:hAnsi="Calibri" w:cs="Helvetica"/>
          <w:sz w:val="16"/>
          <w:szCs w:val="16"/>
        </w:rPr>
      </w:pPr>
      <w:r w:rsidRPr="003B63A7">
        <w:rPr>
          <w:rFonts w:ascii="Calibri" w:hAnsi="Calibri" w:cs="Helvetica"/>
          <w:b/>
          <w:bCs/>
          <w:sz w:val="16"/>
          <w:szCs w:val="16"/>
        </w:rPr>
        <w:fldChar w:fldCharType="begin">
          <w:ffData>
            <w:name w:val="Check3"/>
            <w:enabled/>
            <w:calcOnExit w:val="0"/>
            <w:checkBox>
              <w:sizeAuto/>
              <w:default w:val="0"/>
            </w:checkBox>
          </w:ffData>
        </w:fldChar>
      </w:r>
      <w:r w:rsidRPr="003B63A7">
        <w:rPr>
          <w:rFonts w:ascii="Calibri" w:hAnsi="Calibri" w:cs="Helvetica"/>
          <w:b/>
          <w:bCs/>
          <w:sz w:val="16"/>
          <w:szCs w:val="16"/>
        </w:rPr>
        <w:instrText xml:space="preserve"> FORMCHECKBOX </w:instrText>
      </w:r>
      <w:r w:rsidRPr="003B63A7">
        <w:rPr>
          <w:rFonts w:ascii="Calibri" w:hAnsi="Calibri" w:cs="Helvetica"/>
          <w:b/>
          <w:bCs/>
          <w:sz w:val="16"/>
          <w:szCs w:val="16"/>
        </w:rPr>
      </w:r>
      <w:r w:rsidRPr="003B63A7">
        <w:rPr>
          <w:rFonts w:ascii="Calibri" w:hAnsi="Calibri" w:cs="Helvetica"/>
          <w:b/>
          <w:bCs/>
          <w:sz w:val="16"/>
          <w:szCs w:val="16"/>
        </w:rPr>
        <w:fldChar w:fldCharType="end"/>
      </w:r>
      <w:r w:rsidRPr="003B63A7">
        <w:rPr>
          <w:rFonts w:ascii="Calibri" w:hAnsi="Calibri" w:cs="Helvetica"/>
          <w:b/>
          <w:bCs/>
          <w:sz w:val="16"/>
          <w:szCs w:val="16"/>
        </w:rPr>
        <w:t xml:space="preserve"> Silver Sponsor $1,000</w:t>
      </w:r>
      <w:r>
        <w:rPr>
          <w:rFonts w:ascii="Calibri" w:hAnsi="Calibri" w:cs="Helvetica"/>
          <w:b/>
          <w:bCs/>
          <w:sz w:val="16"/>
          <w:szCs w:val="16"/>
        </w:rPr>
        <w:t xml:space="preserve"> </w:t>
      </w:r>
      <w:r w:rsidRPr="003B63A7">
        <w:rPr>
          <w:rFonts w:ascii="Calibri" w:hAnsi="Calibri" w:cs="Helvetica"/>
          <w:b/>
          <w:sz w:val="16"/>
          <w:szCs w:val="16"/>
        </w:rPr>
        <w:t>(university / non-vendor)</w:t>
      </w:r>
    </w:p>
    <w:p w:rsidR="008722F9" w:rsidRPr="003B63A7" w:rsidRDefault="008722F9" w:rsidP="003B63A7">
      <w:pPr>
        <w:numPr>
          <w:ilvl w:val="0"/>
          <w:numId w:val="45"/>
        </w:numPr>
        <w:outlineLvl w:val="0"/>
        <w:rPr>
          <w:rFonts w:ascii="Calibri" w:hAnsi="Calibri" w:cs="Helvetica"/>
          <w:sz w:val="16"/>
          <w:szCs w:val="16"/>
        </w:rPr>
      </w:pPr>
      <w:r w:rsidRPr="003B63A7">
        <w:rPr>
          <w:rFonts w:ascii="Calibri" w:hAnsi="Calibri" w:cs="Helvetica"/>
          <w:sz w:val="16"/>
          <w:szCs w:val="16"/>
        </w:rPr>
        <w:t>Logo depicted in the Conference program</w:t>
      </w:r>
    </w:p>
    <w:p w:rsidR="008722F9" w:rsidRPr="003B63A7" w:rsidRDefault="008722F9" w:rsidP="003B63A7">
      <w:pPr>
        <w:numPr>
          <w:ilvl w:val="0"/>
          <w:numId w:val="45"/>
        </w:numPr>
        <w:outlineLvl w:val="0"/>
        <w:rPr>
          <w:rFonts w:ascii="Calibri" w:hAnsi="Calibri" w:cs="Helvetica"/>
          <w:sz w:val="16"/>
          <w:szCs w:val="16"/>
        </w:rPr>
      </w:pPr>
      <w:r w:rsidRPr="003B63A7">
        <w:rPr>
          <w:rFonts w:ascii="Calibri" w:hAnsi="Calibri" w:cs="Helvetica"/>
          <w:sz w:val="16"/>
          <w:szCs w:val="16"/>
        </w:rPr>
        <w:t>Mention in all Conference literature as an Affiliated Sponsor</w:t>
      </w:r>
    </w:p>
    <w:p w:rsidR="008722F9" w:rsidRPr="003B63A7" w:rsidRDefault="008722F9" w:rsidP="003B63A7">
      <w:pPr>
        <w:numPr>
          <w:ilvl w:val="0"/>
          <w:numId w:val="45"/>
        </w:numPr>
        <w:outlineLvl w:val="0"/>
        <w:rPr>
          <w:rFonts w:ascii="Calibri" w:hAnsi="Calibri" w:cs="Helvetica"/>
          <w:sz w:val="16"/>
          <w:szCs w:val="16"/>
        </w:rPr>
      </w:pPr>
      <w:r w:rsidRPr="003B63A7">
        <w:rPr>
          <w:rFonts w:ascii="Calibri" w:hAnsi="Calibri" w:cs="Helvetica"/>
          <w:sz w:val="16"/>
          <w:szCs w:val="16"/>
        </w:rPr>
        <w:t>Logo displayed on USETDA Conference Web site*</w:t>
      </w:r>
    </w:p>
    <w:p w:rsidR="008722F9" w:rsidRPr="003B63A7" w:rsidRDefault="008722F9" w:rsidP="003B63A7">
      <w:pPr>
        <w:numPr>
          <w:ilvl w:val="0"/>
          <w:numId w:val="45"/>
        </w:numPr>
        <w:outlineLvl w:val="0"/>
        <w:rPr>
          <w:rFonts w:ascii="Calibri" w:hAnsi="Calibri" w:cs="Helvetica"/>
          <w:sz w:val="16"/>
          <w:szCs w:val="16"/>
        </w:rPr>
      </w:pPr>
      <w:r w:rsidRPr="003B63A7">
        <w:rPr>
          <w:rFonts w:ascii="Calibri" w:hAnsi="Calibri" w:cs="Helvetica"/>
          <w:sz w:val="16"/>
          <w:szCs w:val="16"/>
        </w:rPr>
        <w:t>Quarter-page color advertisement in the Conference Program (camera ready, 3.75 inches wide by 5 inches high)</w:t>
      </w:r>
    </w:p>
    <w:p w:rsidR="008722F9" w:rsidRPr="003B63A7" w:rsidRDefault="008722F9" w:rsidP="003B63A7">
      <w:pPr>
        <w:numPr>
          <w:ilvl w:val="0"/>
          <w:numId w:val="45"/>
        </w:numPr>
        <w:outlineLvl w:val="0"/>
        <w:rPr>
          <w:rFonts w:ascii="Calibri" w:hAnsi="Calibri" w:cs="Helvetica"/>
          <w:sz w:val="16"/>
          <w:szCs w:val="16"/>
        </w:rPr>
      </w:pPr>
      <w:r w:rsidRPr="003B63A7">
        <w:rPr>
          <w:rFonts w:ascii="Calibri" w:hAnsi="Calibri" w:cs="Helvetica"/>
          <w:sz w:val="16"/>
          <w:szCs w:val="16"/>
        </w:rPr>
        <w:t>Speaking opportunity during plenary session (5 minutes)</w:t>
      </w:r>
    </w:p>
    <w:p w:rsidR="008722F9" w:rsidRPr="003B63A7" w:rsidRDefault="008722F9" w:rsidP="003B63A7">
      <w:pPr>
        <w:numPr>
          <w:ilvl w:val="0"/>
          <w:numId w:val="45"/>
        </w:numPr>
        <w:outlineLvl w:val="0"/>
        <w:rPr>
          <w:rFonts w:ascii="Calibri" w:hAnsi="Calibri" w:cs="Helvetica"/>
          <w:sz w:val="16"/>
          <w:szCs w:val="16"/>
        </w:rPr>
      </w:pPr>
      <w:r w:rsidRPr="003B63A7">
        <w:rPr>
          <w:rFonts w:ascii="Calibri" w:hAnsi="Calibri" w:cs="Helvetica"/>
          <w:sz w:val="16"/>
          <w:szCs w:val="16"/>
        </w:rPr>
        <w:t>One free complimentary conference registration for a representative</w:t>
      </w:r>
    </w:p>
    <w:p w:rsidR="008722F9" w:rsidRDefault="008722F9" w:rsidP="00C146D5">
      <w:pPr>
        <w:ind w:left="360"/>
        <w:outlineLvl w:val="0"/>
        <w:rPr>
          <w:rFonts w:ascii="Calibri" w:hAnsi="Calibri" w:cs="Helvetica"/>
          <w:b/>
          <w:bCs/>
          <w:sz w:val="16"/>
          <w:szCs w:val="16"/>
        </w:rPr>
      </w:pPr>
    </w:p>
    <w:p w:rsidR="008722F9" w:rsidRDefault="008722F9" w:rsidP="00C146D5">
      <w:pPr>
        <w:ind w:left="360"/>
        <w:outlineLvl w:val="0"/>
        <w:rPr>
          <w:rFonts w:ascii="Calibri" w:hAnsi="Calibri" w:cs="Helvetica"/>
          <w:b/>
          <w:bCs/>
          <w:sz w:val="16"/>
          <w:szCs w:val="16"/>
        </w:rPr>
      </w:pPr>
    </w:p>
    <w:p w:rsidR="008722F9" w:rsidRDefault="008722F9" w:rsidP="00C146D5">
      <w:pPr>
        <w:ind w:left="360"/>
        <w:outlineLvl w:val="0"/>
        <w:rPr>
          <w:rFonts w:ascii="Calibri" w:hAnsi="Calibri" w:cs="Helvetica"/>
          <w:b/>
          <w:bCs/>
          <w:sz w:val="16"/>
          <w:szCs w:val="16"/>
        </w:rPr>
      </w:pPr>
    </w:p>
    <w:p w:rsidR="008722F9" w:rsidRPr="003B63A7" w:rsidRDefault="008722F9" w:rsidP="00C146D5">
      <w:pPr>
        <w:ind w:left="360"/>
        <w:outlineLvl w:val="0"/>
        <w:rPr>
          <w:rFonts w:ascii="Calibri" w:hAnsi="Calibri" w:cs="Helvetica"/>
          <w:sz w:val="16"/>
          <w:szCs w:val="16"/>
        </w:rPr>
      </w:pPr>
      <w:r w:rsidRPr="003B63A7">
        <w:rPr>
          <w:rFonts w:ascii="Calibri" w:hAnsi="Calibri" w:cs="Helvetica"/>
          <w:b/>
          <w:bCs/>
          <w:sz w:val="16"/>
          <w:szCs w:val="16"/>
        </w:rPr>
        <w:fldChar w:fldCharType="begin">
          <w:ffData>
            <w:name w:val="Check5"/>
            <w:enabled/>
            <w:calcOnExit w:val="0"/>
            <w:checkBox>
              <w:sizeAuto/>
              <w:default w:val="0"/>
            </w:checkBox>
          </w:ffData>
        </w:fldChar>
      </w:r>
      <w:r w:rsidRPr="003B63A7">
        <w:rPr>
          <w:rFonts w:ascii="Calibri" w:hAnsi="Calibri" w:cs="Helvetica"/>
          <w:b/>
          <w:bCs/>
          <w:sz w:val="16"/>
          <w:szCs w:val="16"/>
        </w:rPr>
        <w:instrText xml:space="preserve"> FORMCHECKBOX </w:instrText>
      </w:r>
      <w:r w:rsidRPr="003B63A7">
        <w:rPr>
          <w:rFonts w:ascii="Calibri" w:hAnsi="Calibri" w:cs="Helvetica"/>
          <w:b/>
          <w:bCs/>
          <w:sz w:val="16"/>
          <w:szCs w:val="16"/>
        </w:rPr>
      </w:r>
      <w:r w:rsidRPr="003B63A7">
        <w:rPr>
          <w:rFonts w:ascii="Calibri" w:hAnsi="Calibri" w:cs="Helvetica"/>
          <w:b/>
          <w:bCs/>
          <w:sz w:val="16"/>
          <w:szCs w:val="16"/>
        </w:rPr>
        <w:fldChar w:fldCharType="end"/>
      </w:r>
      <w:bookmarkEnd w:id="6"/>
      <w:r w:rsidRPr="003B63A7">
        <w:rPr>
          <w:rFonts w:ascii="Calibri" w:hAnsi="Calibri" w:cs="Helvetica"/>
          <w:b/>
          <w:bCs/>
          <w:sz w:val="16"/>
          <w:szCs w:val="16"/>
        </w:rPr>
        <w:t xml:space="preserve"> Bronze Sponsor $750</w:t>
      </w:r>
    </w:p>
    <w:p w:rsidR="008722F9" w:rsidRPr="003B63A7" w:rsidRDefault="008722F9" w:rsidP="00C146D5">
      <w:pPr>
        <w:numPr>
          <w:ilvl w:val="0"/>
          <w:numId w:val="45"/>
        </w:numPr>
        <w:outlineLvl w:val="0"/>
        <w:rPr>
          <w:rFonts w:ascii="Calibri" w:hAnsi="Calibri" w:cs="Helvetica"/>
          <w:sz w:val="16"/>
          <w:szCs w:val="16"/>
        </w:rPr>
      </w:pPr>
      <w:r w:rsidRPr="003B63A7">
        <w:rPr>
          <w:rFonts w:ascii="Calibri" w:hAnsi="Calibri" w:cs="Helvetica"/>
          <w:sz w:val="16"/>
          <w:szCs w:val="16"/>
        </w:rPr>
        <w:t>Logo depicted in the Conference program</w:t>
      </w:r>
    </w:p>
    <w:p w:rsidR="008722F9" w:rsidRPr="003B63A7" w:rsidRDefault="008722F9" w:rsidP="00C146D5">
      <w:pPr>
        <w:numPr>
          <w:ilvl w:val="0"/>
          <w:numId w:val="45"/>
        </w:numPr>
        <w:outlineLvl w:val="0"/>
        <w:rPr>
          <w:rFonts w:ascii="Calibri" w:hAnsi="Calibri" w:cs="Helvetica"/>
          <w:sz w:val="16"/>
          <w:szCs w:val="16"/>
        </w:rPr>
      </w:pPr>
      <w:r w:rsidRPr="003B63A7">
        <w:rPr>
          <w:rFonts w:ascii="Calibri" w:hAnsi="Calibri" w:cs="Helvetica"/>
          <w:sz w:val="16"/>
          <w:szCs w:val="16"/>
        </w:rPr>
        <w:t>Mention in all Conference literature as an Affiliated Sponsor</w:t>
      </w:r>
    </w:p>
    <w:p w:rsidR="008722F9" w:rsidRPr="003B63A7" w:rsidRDefault="008722F9" w:rsidP="00C146D5">
      <w:pPr>
        <w:numPr>
          <w:ilvl w:val="0"/>
          <w:numId w:val="45"/>
        </w:numPr>
        <w:outlineLvl w:val="0"/>
        <w:rPr>
          <w:rFonts w:ascii="Calibri" w:hAnsi="Calibri" w:cs="Helvetica"/>
          <w:sz w:val="16"/>
          <w:szCs w:val="16"/>
        </w:rPr>
      </w:pPr>
      <w:r w:rsidRPr="003B63A7">
        <w:rPr>
          <w:rFonts w:ascii="Calibri" w:hAnsi="Calibri" w:cs="Helvetica"/>
          <w:sz w:val="16"/>
          <w:szCs w:val="16"/>
        </w:rPr>
        <w:t>Logo displayed on USETDA Conference Web site*</w:t>
      </w:r>
    </w:p>
    <w:p w:rsidR="008722F9" w:rsidRPr="003B63A7" w:rsidRDefault="008722F9" w:rsidP="00D77DEA">
      <w:pPr>
        <w:numPr>
          <w:ilvl w:val="0"/>
          <w:numId w:val="45"/>
        </w:numPr>
        <w:outlineLvl w:val="0"/>
        <w:rPr>
          <w:rFonts w:ascii="Calibri" w:hAnsi="Calibri" w:cs="Helvetica"/>
          <w:sz w:val="16"/>
          <w:szCs w:val="16"/>
        </w:rPr>
      </w:pPr>
      <w:r w:rsidRPr="003B63A7">
        <w:rPr>
          <w:rFonts w:ascii="Calibri" w:hAnsi="Calibri" w:cs="Helvetica"/>
          <w:sz w:val="16"/>
          <w:szCs w:val="16"/>
        </w:rPr>
        <w:t>Quarter-page color advertisement in the Conference Program (camera ready, 3.75 inches wide by 5 inches high)</w:t>
      </w:r>
    </w:p>
    <w:p w:rsidR="008722F9" w:rsidRPr="003B63A7" w:rsidRDefault="008722F9" w:rsidP="00DB739A">
      <w:pPr>
        <w:outlineLvl w:val="0"/>
        <w:rPr>
          <w:rFonts w:ascii="Calibri" w:hAnsi="Calibri" w:cs="Helvetica"/>
          <w:sz w:val="16"/>
          <w:szCs w:val="16"/>
        </w:rPr>
      </w:pPr>
    </w:p>
    <w:p w:rsidR="008722F9" w:rsidRPr="003B63A7" w:rsidRDefault="008722F9" w:rsidP="006E2DE6">
      <w:pPr>
        <w:ind w:left="360"/>
        <w:outlineLvl w:val="0"/>
        <w:rPr>
          <w:rFonts w:ascii="Calibri" w:hAnsi="Calibri" w:cs="Helvetica"/>
          <w:sz w:val="16"/>
          <w:szCs w:val="16"/>
        </w:rPr>
      </w:pPr>
      <w:r w:rsidRPr="003B63A7">
        <w:rPr>
          <w:rFonts w:ascii="Calibri" w:hAnsi="Calibri" w:cs="Helvetica"/>
          <w:b/>
          <w:sz w:val="16"/>
          <w:szCs w:val="16"/>
        </w:rPr>
        <w:t>Conference Admission Rates</w:t>
      </w:r>
    </w:p>
    <w:p w:rsidR="008722F9" w:rsidRPr="003B63A7" w:rsidRDefault="008722F9" w:rsidP="00DB739A">
      <w:pPr>
        <w:numPr>
          <w:ilvl w:val="0"/>
          <w:numId w:val="40"/>
        </w:numPr>
        <w:outlineLvl w:val="0"/>
        <w:rPr>
          <w:rFonts w:ascii="Calibri" w:hAnsi="Calibri" w:cs="Helvetica"/>
          <w:sz w:val="16"/>
          <w:szCs w:val="16"/>
        </w:rPr>
      </w:pPr>
      <w:r>
        <w:rPr>
          <w:rFonts w:ascii="Calibri" w:hAnsi="Calibri" w:cs="Helvetica"/>
          <w:sz w:val="16"/>
          <w:szCs w:val="16"/>
        </w:rPr>
        <w:t>Members:  $129 early-bird admission ($179</w:t>
      </w:r>
      <w:r w:rsidRPr="003B63A7">
        <w:rPr>
          <w:rFonts w:ascii="Calibri" w:hAnsi="Calibri" w:cs="Helvetica"/>
          <w:sz w:val="16"/>
          <w:szCs w:val="16"/>
        </w:rPr>
        <w:t xml:space="preserve"> after May 14)</w:t>
      </w:r>
    </w:p>
    <w:p w:rsidR="008722F9" w:rsidRPr="003B63A7" w:rsidRDefault="008722F9" w:rsidP="00963E8A">
      <w:pPr>
        <w:numPr>
          <w:ilvl w:val="0"/>
          <w:numId w:val="40"/>
        </w:numPr>
        <w:outlineLvl w:val="0"/>
        <w:rPr>
          <w:rFonts w:ascii="Calibri" w:hAnsi="Calibri" w:cs="Helvetica"/>
          <w:sz w:val="16"/>
          <w:szCs w:val="16"/>
        </w:rPr>
      </w:pPr>
      <w:r>
        <w:rPr>
          <w:rFonts w:ascii="Calibri" w:hAnsi="Calibri" w:cs="Helvetica"/>
          <w:sz w:val="16"/>
          <w:szCs w:val="16"/>
        </w:rPr>
        <w:t>Non-Members:  $149 early-bird admission ($199</w:t>
      </w:r>
      <w:r w:rsidRPr="003B63A7">
        <w:rPr>
          <w:rFonts w:ascii="Calibri" w:hAnsi="Calibri" w:cs="Helvetica"/>
          <w:sz w:val="16"/>
          <w:szCs w:val="16"/>
        </w:rPr>
        <w:t xml:space="preserve"> after May 14)</w:t>
      </w:r>
    </w:p>
    <w:p w:rsidR="008722F9" w:rsidRPr="003B63A7" w:rsidRDefault="008722F9" w:rsidP="00DB739A">
      <w:pPr>
        <w:ind w:left="360"/>
        <w:outlineLvl w:val="0"/>
        <w:rPr>
          <w:rFonts w:ascii="Calibri" w:hAnsi="Calibri" w:cs="Helvetica"/>
          <w:sz w:val="16"/>
          <w:szCs w:val="16"/>
        </w:rPr>
      </w:pPr>
    </w:p>
    <w:p w:rsidR="008722F9" w:rsidRPr="003B63A7" w:rsidRDefault="008722F9" w:rsidP="00DB739A">
      <w:pPr>
        <w:ind w:left="360"/>
        <w:outlineLvl w:val="0"/>
        <w:rPr>
          <w:rFonts w:ascii="Calibri" w:hAnsi="Calibri" w:cs="Helvetica"/>
          <w:sz w:val="16"/>
          <w:szCs w:val="16"/>
        </w:rPr>
      </w:pPr>
      <w:r w:rsidRPr="003B63A7">
        <w:rPr>
          <w:rFonts w:ascii="Calibri" w:hAnsi="Calibri" w:cs="Helvetica"/>
          <w:b/>
          <w:sz w:val="16"/>
          <w:szCs w:val="16"/>
        </w:rPr>
        <w:t>*</w:t>
      </w:r>
      <w:r w:rsidRPr="003B63A7">
        <w:rPr>
          <w:rFonts w:ascii="Calibri" w:hAnsi="Calibri" w:cs="Helvetica"/>
          <w:sz w:val="16"/>
          <w:szCs w:val="16"/>
        </w:rPr>
        <w:t xml:space="preserve"> Indicates the website will stay online after the event.</w:t>
      </w:r>
    </w:p>
    <w:p w:rsidR="008722F9" w:rsidRPr="003B63A7" w:rsidRDefault="008722F9" w:rsidP="00DB739A">
      <w:pPr>
        <w:ind w:left="360"/>
        <w:outlineLvl w:val="0"/>
        <w:rPr>
          <w:rFonts w:ascii="Calibri" w:hAnsi="Calibri" w:cs="Helvetica"/>
          <w:sz w:val="16"/>
          <w:szCs w:val="16"/>
        </w:rPr>
      </w:pPr>
    </w:p>
    <w:p w:rsidR="008722F9" w:rsidRPr="003B63A7" w:rsidRDefault="008722F9" w:rsidP="00DB739A">
      <w:pPr>
        <w:ind w:left="360"/>
        <w:outlineLvl w:val="0"/>
        <w:rPr>
          <w:rFonts w:ascii="Calibri" w:hAnsi="Calibri" w:cs="Helvetica"/>
          <w:sz w:val="16"/>
          <w:szCs w:val="16"/>
        </w:rPr>
      </w:pPr>
      <w:r>
        <w:rPr>
          <w:noProof/>
        </w:rPr>
        <w:pict>
          <v:shape id="_x0000_s1033" type="#_x0000_t32" style="position:absolute;left:0;text-align:left;margin-left:-4pt;margin-top:7.15pt;width:280.5pt;height:.05pt;z-index:251660288" o:connectortype="straight"/>
        </w:pict>
      </w:r>
    </w:p>
    <w:p w:rsidR="008722F9" w:rsidRPr="00AB5736" w:rsidRDefault="008722F9" w:rsidP="00FA47F9">
      <w:pPr>
        <w:ind w:left="0" w:firstLine="0"/>
        <w:outlineLvl w:val="0"/>
        <w:rPr>
          <w:rFonts w:ascii="Calibri" w:hAnsi="Calibri" w:cs="Helvetica"/>
          <w:b/>
          <w:sz w:val="18"/>
          <w:szCs w:val="18"/>
        </w:rPr>
      </w:pPr>
      <w:r w:rsidRPr="00AB5736">
        <w:rPr>
          <w:rFonts w:ascii="Calibri" w:hAnsi="Calibri" w:cs="Helvetica"/>
          <w:b/>
          <w:sz w:val="18"/>
          <w:szCs w:val="18"/>
        </w:rPr>
        <w:t>Sponsorship Payment Processing Instructions:</w:t>
      </w:r>
    </w:p>
    <w:p w:rsidR="008722F9" w:rsidRPr="00AB5736" w:rsidRDefault="008722F9" w:rsidP="00FA47F9">
      <w:pPr>
        <w:ind w:left="0" w:firstLine="0"/>
        <w:outlineLvl w:val="0"/>
        <w:rPr>
          <w:rFonts w:ascii="Calibri" w:hAnsi="Calibri" w:cs="Helvetica"/>
          <w:sz w:val="18"/>
          <w:szCs w:val="18"/>
        </w:rPr>
      </w:pPr>
    </w:p>
    <w:p w:rsidR="008722F9" w:rsidRPr="00AB5736" w:rsidRDefault="008722F9" w:rsidP="00FA47F9">
      <w:pPr>
        <w:ind w:left="0" w:firstLine="0"/>
        <w:outlineLvl w:val="0"/>
        <w:rPr>
          <w:rFonts w:ascii="Calibri" w:hAnsi="Calibri" w:cs="Helvetica"/>
          <w:sz w:val="18"/>
          <w:szCs w:val="18"/>
        </w:rPr>
      </w:pPr>
      <w:r w:rsidRPr="00AB5736">
        <w:rPr>
          <w:rFonts w:ascii="Calibri" w:hAnsi="Calibri" w:cs="Helvetica"/>
          <w:sz w:val="18"/>
          <w:szCs w:val="18"/>
        </w:rPr>
        <w:t>This</w:t>
      </w:r>
      <w:r>
        <w:rPr>
          <w:rFonts w:ascii="Calibri" w:hAnsi="Calibri" w:cs="Helvetica"/>
          <w:sz w:val="18"/>
          <w:szCs w:val="18"/>
        </w:rPr>
        <w:t xml:space="preserve"> contract</w:t>
      </w:r>
      <w:r w:rsidRPr="00AB5736">
        <w:rPr>
          <w:rFonts w:ascii="Calibri" w:hAnsi="Calibri" w:cs="Helvetica"/>
          <w:sz w:val="18"/>
          <w:szCs w:val="18"/>
        </w:rPr>
        <w:t xml:space="preserve"> document will serve as the invoice for your sponsorship.  Ple</w:t>
      </w:r>
      <w:r>
        <w:rPr>
          <w:rFonts w:ascii="Calibri" w:hAnsi="Calibri" w:cs="Helvetica"/>
          <w:sz w:val="18"/>
          <w:szCs w:val="18"/>
        </w:rPr>
        <w:t>ase complete, sign, scan/email or fax to return this contract</w:t>
      </w:r>
      <w:r w:rsidRPr="00AB5736">
        <w:rPr>
          <w:rFonts w:ascii="Calibri" w:hAnsi="Calibri" w:cs="Helvetica"/>
          <w:sz w:val="18"/>
          <w:szCs w:val="18"/>
        </w:rPr>
        <w:t xml:space="preserve"> to </w:t>
      </w:r>
      <w:r>
        <w:rPr>
          <w:rFonts w:ascii="Calibri" w:hAnsi="Calibri" w:cs="Helvetica"/>
          <w:sz w:val="18"/>
          <w:szCs w:val="18"/>
        </w:rPr>
        <w:t>John Hagen, USETDA Executive Officer</w:t>
      </w:r>
      <w:r w:rsidRPr="00AB5736">
        <w:rPr>
          <w:rFonts w:ascii="Calibri" w:hAnsi="Calibri" w:cs="Helvetica"/>
          <w:sz w:val="18"/>
          <w:szCs w:val="18"/>
        </w:rPr>
        <w:t xml:space="preserve">. Payment may be made by check made payable to </w:t>
      </w:r>
      <w:r w:rsidRPr="00AB5736">
        <w:rPr>
          <w:rFonts w:ascii="Calibri" w:hAnsi="Calibri" w:cs="Helvetica"/>
          <w:b/>
          <w:bCs/>
          <w:sz w:val="18"/>
          <w:szCs w:val="18"/>
        </w:rPr>
        <w:t>USETDA</w:t>
      </w:r>
      <w:r>
        <w:rPr>
          <w:rFonts w:ascii="Calibri" w:hAnsi="Calibri" w:cs="Helvetica"/>
          <w:bCs/>
          <w:sz w:val="18"/>
          <w:szCs w:val="18"/>
        </w:rPr>
        <w:t>; include a copy of this contract with your check remittance.  F</w:t>
      </w:r>
      <w:r w:rsidRPr="00AB5736">
        <w:rPr>
          <w:rFonts w:ascii="Calibri" w:hAnsi="Calibri" w:cs="Helvetica"/>
          <w:sz w:val="18"/>
          <w:szCs w:val="18"/>
        </w:rPr>
        <w:t xml:space="preserve">or online </w:t>
      </w:r>
      <w:r>
        <w:rPr>
          <w:rFonts w:ascii="Calibri" w:hAnsi="Calibri" w:cs="Helvetica"/>
          <w:sz w:val="18"/>
          <w:szCs w:val="18"/>
        </w:rPr>
        <w:t xml:space="preserve">registration and </w:t>
      </w:r>
      <w:r w:rsidRPr="00AB5736">
        <w:rPr>
          <w:rFonts w:ascii="Calibri" w:hAnsi="Calibri" w:cs="Helvetica"/>
          <w:sz w:val="18"/>
          <w:szCs w:val="18"/>
        </w:rPr>
        <w:t xml:space="preserve">credit card payments visit </w:t>
      </w:r>
      <w:hyperlink r:id="rId21" w:history="1">
        <w:r w:rsidRPr="00DD1AD9">
          <w:rPr>
            <w:rStyle w:val="Hyperlink"/>
            <w:rFonts w:ascii="Calibri" w:hAnsi="Calibri" w:cs="Helvetica"/>
            <w:sz w:val="18"/>
            <w:szCs w:val="18"/>
          </w:rPr>
          <w:t>http://www.usetda.org/</w:t>
        </w:r>
      </w:hyperlink>
      <w:r w:rsidRPr="00AB5736">
        <w:rPr>
          <w:rFonts w:ascii="Calibri" w:hAnsi="Calibri" w:cs="Helvetica"/>
          <w:sz w:val="18"/>
          <w:szCs w:val="18"/>
        </w:rPr>
        <w:t>.</w:t>
      </w:r>
    </w:p>
    <w:p w:rsidR="008722F9" w:rsidRPr="00AB5736" w:rsidRDefault="008722F9" w:rsidP="00FA47F9">
      <w:pPr>
        <w:ind w:left="0" w:firstLine="0"/>
        <w:outlineLvl w:val="0"/>
        <w:rPr>
          <w:rFonts w:ascii="Calibri" w:hAnsi="Calibri" w:cs="Helvetica"/>
          <w:sz w:val="18"/>
          <w:szCs w:val="18"/>
        </w:rPr>
      </w:pPr>
    </w:p>
    <w:p w:rsidR="008722F9" w:rsidRPr="00AB5736" w:rsidRDefault="008722F9" w:rsidP="00DC03F5">
      <w:pPr>
        <w:ind w:left="360"/>
        <w:outlineLvl w:val="0"/>
        <w:rPr>
          <w:rFonts w:ascii="Calibri" w:hAnsi="Calibri" w:cs="Helvetica"/>
          <w:sz w:val="18"/>
          <w:szCs w:val="18"/>
        </w:rPr>
      </w:pPr>
      <w:r w:rsidRPr="00AB5736">
        <w:rPr>
          <w:rFonts w:ascii="Calibri" w:hAnsi="Calibri" w:cs="Helvetica"/>
          <w:sz w:val="18"/>
          <w:szCs w:val="18"/>
        </w:rPr>
        <w:t>USETDA is a national non-profit charitable organization, founded in 2009.</w:t>
      </w:r>
    </w:p>
    <w:p w:rsidR="008722F9" w:rsidRPr="00AB5736" w:rsidRDefault="008722F9" w:rsidP="00974ABB">
      <w:pPr>
        <w:ind w:left="360"/>
        <w:outlineLvl w:val="0"/>
        <w:rPr>
          <w:rFonts w:ascii="Calibri" w:hAnsi="Calibri" w:cs="Helvetica"/>
          <w:sz w:val="18"/>
          <w:szCs w:val="18"/>
        </w:rPr>
      </w:pPr>
      <w:r w:rsidRPr="00AB5736">
        <w:rPr>
          <w:rFonts w:ascii="Calibri" w:hAnsi="Calibri" w:cs="Helvetica"/>
          <w:sz w:val="18"/>
          <w:szCs w:val="18"/>
        </w:rPr>
        <w:t>USETDA FEIN:  45-2743803</w:t>
      </w:r>
    </w:p>
    <w:p w:rsidR="008722F9" w:rsidRPr="00AB5736" w:rsidRDefault="008722F9" w:rsidP="00FA47F9">
      <w:pPr>
        <w:ind w:left="0" w:firstLine="0"/>
        <w:outlineLvl w:val="0"/>
        <w:rPr>
          <w:rFonts w:ascii="Calibri" w:hAnsi="Calibri" w:cs="Helvetica"/>
          <w:sz w:val="18"/>
          <w:szCs w:val="18"/>
        </w:rPr>
      </w:pPr>
    </w:p>
    <w:p w:rsidR="008722F9" w:rsidRPr="00AB5736" w:rsidRDefault="008722F9" w:rsidP="00FA47F9">
      <w:pPr>
        <w:ind w:left="0" w:firstLine="0"/>
        <w:outlineLvl w:val="0"/>
        <w:rPr>
          <w:rFonts w:ascii="Calibri" w:hAnsi="Calibri" w:cs="Helvetica"/>
          <w:b/>
          <w:sz w:val="18"/>
          <w:szCs w:val="18"/>
        </w:rPr>
      </w:pPr>
      <w:r w:rsidRPr="00AB5736">
        <w:rPr>
          <w:rFonts w:ascii="Calibri" w:hAnsi="Calibri" w:cs="Helvetica"/>
          <w:b/>
          <w:sz w:val="18"/>
          <w:szCs w:val="18"/>
        </w:rPr>
        <w:t>USETDA</w:t>
      </w:r>
      <w:r>
        <w:rPr>
          <w:rFonts w:ascii="Calibri" w:hAnsi="Calibri" w:cs="Helvetica"/>
          <w:b/>
          <w:sz w:val="18"/>
          <w:szCs w:val="18"/>
        </w:rPr>
        <w:t xml:space="preserve"> Conference Sponsorship Contact Information</w:t>
      </w:r>
      <w:r w:rsidRPr="00AB5736">
        <w:rPr>
          <w:rFonts w:ascii="Calibri" w:hAnsi="Calibri" w:cs="Helvetica"/>
          <w:b/>
          <w:sz w:val="18"/>
          <w:szCs w:val="18"/>
        </w:rPr>
        <w:t>:</w:t>
      </w:r>
    </w:p>
    <w:p w:rsidR="008722F9" w:rsidRPr="00AB5736" w:rsidRDefault="008722F9" w:rsidP="00FA47F9">
      <w:pPr>
        <w:ind w:left="0" w:firstLine="0"/>
        <w:outlineLvl w:val="0"/>
        <w:rPr>
          <w:rFonts w:ascii="Calibri" w:hAnsi="Calibri" w:cs="Helvetica"/>
          <w:sz w:val="18"/>
          <w:szCs w:val="18"/>
        </w:rPr>
      </w:pPr>
    </w:p>
    <w:p w:rsidR="008722F9" w:rsidRDefault="008722F9" w:rsidP="00FA47F9">
      <w:pPr>
        <w:ind w:left="0" w:firstLine="0"/>
        <w:outlineLvl w:val="0"/>
        <w:rPr>
          <w:rFonts w:ascii="Calibri" w:hAnsi="Calibri" w:cs="Helvetica"/>
          <w:sz w:val="18"/>
          <w:szCs w:val="18"/>
        </w:rPr>
      </w:pPr>
      <w:r w:rsidRPr="00AB5736">
        <w:rPr>
          <w:rFonts w:ascii="Calibri" w:hAnsi="Calibri" w:cs="Helvetica"/>
          <w:sz w:val="18"/>
          <w:szCs w:val="18"/>
        </w:rPr>
        <w:t xml:space="preserve">USETDA c/o </w:t>
      </w:r>
      <w:r>
        <w:rPr>
          <w:rFonts w:ascii="Calibri" w:hAnsi="Calibri" w:cs="Helvetica"/>
          <w:sz w:val="18"/>
          <w:szCs w:val="18"/>
        </w:rPr>
        <w:t>Angela McCutcheon</w:t>
      </w:r>
    </w:p>
    <w:p w:rsidR="008722F9" w:rsidRDefault="008722F9" w:rsidP="00A32637">
      <w:pPr>
        <w:ind w:left="0" w:firstLine="0"/>
        <w:outlineLvl w:val="0"/>
        <w:rPr>
          <w:rFonts w:ascii="Calibri" w:hAnsi="Calibri" w:cs="Helvetica"/>
          <w:sz w:val="18"/>
          <w:szCs w:val="18"/>
        </w:rPr>
      </w:pPr>
      <w:r w:rsidRPr="00A32637">
        <w:rPr>
          <w:rFonts w:ascii="Calibri" w:hAnsi="Calibri" w:cs="Helvetica"/>
          <w:sz w:val="18"/>
          <w:szCs w:val="18"/>
        </w:rPr>
        <w:t>Ohio University Graduate College</w:t>
      </w:r>
    </w:p>
    <w:p w:rsidR="008722F9" w:rsidRPr="00A32637" w:rsidRDefault="008722F9" w:rsidP="00A32637">
      <w:pPr>
        <w:ind w:left="0" w:firstLine="0"/>
        <w:outlineLvl w:val="0"/>
        <w:rPr>
          <w:rFonts w:ascii="Calibri" w:hAnsi="Calibri" w:cs="Helvetica"/>
          <w:sz w:val="18"/>
          <w:szCs w:val="18"/>
        </w:rPr>
      </w:pPr>
      <w:r w:rsidRPr="00A32637">
        <w:rPr>
          <w:rFonts w:ascii="Calibri" w:hAnsi="Calibri" w:cs="Helvetica"/>
          <w:sz w:val="18"/>
          <w:szCs w:val="18"/>
        </w:rPr>
        <w:t>220G Research &amp; Technology Center</w:t>
      </w:r>
    </w:p>
    <w:p w:rsidR="008722F9" w:rsidRPr="00A32637" w:rsidRDefault="008722F9" w:rsidP="00A32637">
      <w:pPr>
        <w:ind w:left="0" w:firstLine="0"/>
        <w:outlineLvl w:val="0"/>
        <w:rPr>
          <w:rFonts w:ascii="Calibri" w:hAnsi="Calibri" w:cs="Helvetica"/>
          <w:sz w:val="18"/>
          <w:szCs w:val="18"/>
        </w:rPr>
      </w:pPr>
      <w:r w:rsidRPr="00A32637">
        <w:rPr>
          <w:rFonts w:ascii="Calibri" w:hAnsi="Calibri" w:cs="Helvetica"/>
          <w:sz w:val="18"/>
          <w:szCs w:val="18"/>
        </w:rPr>
        <w:t>Athens, OH 45701</w:t>
      </w:r>
    </w:p>
    <w:p w:rsidR="008722F9" w:rsidRPr="00AB5736" w:rsidRDefault="008722F9" w:rsidP="00A32637">
      <w:pPr>
        <w:ind w:left="0" w:firstLine="0"/>
        <w:outlineLvl w:val="0"/>
        <w:rPr>
          <w:rFonts w:ascii="Calibri" w:hAnsi="Calibri" w:cs="Helvetica"/>
          <w:sz w:val="18"/>
          <w:szCs w:val="18"/>
        </w:rPr>
      </w:pPr>
    </w:p>
    <w:p w:rsidR="008722F9" w:rsidRPr="00F06116" w:rsidRDefault="008722F9" w:rsidP="00FA47F9">
      <w:pPr>
        <w:ind w:left="0" w:firstLine="0"/>
        <w:outlineLvl w:val="0"/>
        <w:rPr>
          <w:rFonts w:ascii="Calibri" w:hAnsi="Calibri" w:cs="Helvetica"/>
          <w:sz w:val="18"/>
          <w:szCs w:val="18"/>
        </w:rPr>
      </w:pPr>
      <w:r w:rsidRPr="00F06116">
        <w:rPr>
          <w:rFonts w:ascii="Calibri" w:hAnsi="Calibri" w:cs="Helvetica"/>
          <w:sz w:val="18"/>
          <w:szCs w:val="18"/>
        </w:rPr>
        <w:t>Phone: (740) 597-2599 • Fax: (740) 593-4625</w:t>
      </w:r>
    </w:p>
    <w:p w:rsidR="008722F9" w:rsidRPr="00AB5736" w:rsidRDefault="008722F9" w:rsidP="00FA47F9">
      <w:pPr>
        <w:ind w:left="0" w:firstLine="0"/>
        <w:outlineLvl w:val="0"/>
        <w:rPr>
          <w:rFonts w:ascii="Calibri" w:hAnsi="Calibri" w:cs="Helvetica"/>
          <w:sz w:val="18"/>
          <w:szCs w:val="18"/>
        </w:rPr>
      </w:pPr>
      <w:r w:rsidRPr="00AB5736">
        <w:rPr>
          <w:rFonts w:ascii="Calibri" w:hAnsi="Calibri" w:cs="Helvetica"/>
          <w:sz w:val="18"/>
          <w:szCs w:val="18"/>
        </w:rPr>
        <w:t xml:space="preserve">Email: </w:t>
      </w:r>
      <w:hyperlink r:id="rId22" w:history="1">
        <w:r w:rsidRPr="00A32637">
          <w:rPr>
            <w:rStyle w:val="Hyperlink"/>
            <w:rFonts w:ascii="Calibri" w:hAnsi="Calibri" w:cs="Helvetica"/>
            <w:sz w:val="18"/>
            <w:szCs w:val="18"/>
          </w:rPr>
          <w:t>mccutcha@ohio.edu</w:t>
        </w:r>
      </w:hyperlink>
    </w:p>
    <w:p w:rsidR="008722F9" w:rsidRPr="00AB5736" w:rsidRDefault="008722F9" w:rsidP="00E60724">
      <w:pPr>
        <w:ind w:left="0" w:firstLine="0"/>
        <w:outlineLvl w:val="0"/>
        <w:rPr>
          <w:rFonts w:ascii="Calibri" w:hAnsi="Calibri" w:cs="Helvetica"/>
          <w:b/>
          <w:sz w:val="18"/>
          <w:szCs w:val="18"/>
        </w:rPr>
      </w:pPr>
    </w:p>
    <w:p w:rsidR="008722F9" w:rsidRPr="00AB5736" w:rsidRDefault="008722F9" w:rsidP="00D10D24">
      <w:pPr>
        <w:ind w:left="0" w:firstLine="0"/>
        <w:outlineLvl w:val="0"/>
        <w:rPr>
          <w:rFonts w:ascii="Calibri" w:hAnsi="Calibri" w:cs="Helvetica"/>
          <w:sz w:val="18"/>
          <w:szCs w:val="18"/>
        </w:rPr>
      </w:pPr>
      <w:r w:rsidRPr="00AB5736">
        <w:rPr>
          <w:rFonts w:ascii="Calibri" w:hAnsi="Calibri" w:cs="Helvetica"/>
          <w:sz w:val="18"/>
          <w:szCs w:val="18"/>
        </w:rPr>
        <w:t>In return sponsorship, USETDA 2012 will give the sponsor the benefits associated with the sponsorship level or negotiated benefits as noted.</w:t>
      </w:r>
    </w:p>
    <w:p w:rsidR="008722F9" w:rsidRPr="003F52E8" w:rsidRDefault="008722F9" w:rsidP="00D10D24">
      <w:pPr>
        <w:ind w:left="0" w:firstLine="0"/>
        <w:outlineLvl w:val="0"/>
        <w:rPr>
          <w:rFonts w:ascii="Calibri" w:hAnsi="Calibri" w:cs="Helvetica"/>
          <w:sz w:val="18"/>
          <w:szCs w:val="18"/>
        </w:rPr>
      </w:pPr>
    </w:p>
    <w:tbl>
      <w:tblPr>
        <w:tblW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0"/>
        <w:gridCol w:w="2817"/>
        <w:gridCol w:w="1941"/>
      </w:tblGrid>
      <w:tr w:rsidR="008722F9" w:rsidRPr="003F52E8" w:rsidTr="00BB2F58">
        <w:tc>
          <w:tcPr>
            <w:tcW w:w="836" w:type="dxa"/>
          </w:tcPr>
          <w:p w:rsidR="008722F9" w:rsidRPr="00BB2F58" w:rsidRDefault="008722F9" w:rsidP="00BB2F58">
            <w:pPr>
              <w:ind w:left="0" w:firstLine="0"/>
              <w:jc w:val="center"/>
              <w:outlineLvl w:val="0"/>
              <w:rPr>
                <w:rFonts w:ascii="Calibri" w:hAnsi="Calibri" w:cs="Helvetica"/>
                <w:b/>
                <w:sz w:val="18"/>
                <w:szCs w:val="18"/>
              </w:rPr>
            </w:pPr>
          </w:p>
        </w:tc>
        <w:tc>
          <w:tcPr>
            <w:tcW w:w="2884" w:type="dxa"/>
          </w:tcPr>
          <w:p w:rsidR="008722F9" w:rsidRPr="00BB2F58" w:rsidRDefault="008722F9" w:rsidP="00BB2F58">
            <w:pPr>
              <w:ind w:left="0" w:firstLine="0"/>
              <w:jc w:val="center"/>
              <w:outlineLvl w:val="0"/>
              <w:rPr>
                <w:rFonts w:ascii="Calibri" w:hAnsi="Calibri" w:cs="Helvetica"/>
                <w:b/>
                <w:sz w:val="18"/>
                <w:szCs w:val="18"/>
              </w:rPr>
            </w:pPr>
            <w:r w:rsidRPr="00BB2F58">
              <w:rPr>
                <w:rFonts w:ascii="Calibri" w:hAnsi="Calibri" w:cs="Helvetica"/>
                <w:b/>
                <w:sz w:val="18"/>
                <w:szCs w:val="18"/>
              </w:rPr>
              <w:t>Sponsor Representative</w:t>
            </w:r>
          </w:p>
        </w:tc>
        <w:tc>
          <w:tcPr>
            <w:tcW w:w="1968" w:type="dxa"/>
          </w:tcPr>
          <w:p w:rsidR="008722F9" w:rsidRPr="00BB2F58" w:rsidRDefault="008722F9" w:rsidP="00BB2F58">
            <w:pPr>
              <w:ind w:left="0" w:firstLine="0"/>
              <w:jc w:val="center"/>
              <w:outlineLvl w:val="0"/>
              <w:rPr>
                <w:rFonts w:ascii="Calibri" w:hAnsi="Calibri" w:cs="Helvetica"/>
                <w:b/>
                <w:sz w:val="18"/>
                <w:szCs w:val="18"/>
              </w:rPr>
            </w:pPr>
            <w:r w:rsidRPr="00BB2F58">
              <w:rPr>
                <w:rFonts w:ascii="Calibri" w:hAnsi="Calibri" w:cs="Helvetica"/>
                <w:b/>
                <w:sz w:val="18"/>
                <w:szCs w:val="18"/>
              </w:rPr>
              <w:t>USETDA Representative</w:t>
            </w:r>
          </w:p>
        </w:tc>
      </w:tr>
      <w:tr w:rsidR="008722F9" w:rsidRPr="003F52E8" w:rsidTr="00BB2F58">
        <w:tc>
          <w:tcPr>
            <w:tcW w:w="836" w:type="dxa"/>
            <w:vAlign w:val="center"/>
          </w:tcPr>
          <w:p w:rsidR="008722F9" w:rsidRPr="00BB2F58" w:rsidRDefault="008722F9" w:rsidP="00BB2F58">
            <w:pPr>
              <w:ind w:left="0" w:firstLine="0"/>
              <w:outlineLvl w:val="0"/>
              <w:rPr>
                <w:rFonts w:ascii="Calibri" w:hAnsi="Calibri" w:cs="Helvetica"/>
                <w:b/>
                <w:sz w:val="18"/>
                <w:szCs w:val="18"/>
              </w:rPr>
            </w:pPr>
            <w:r w:rsidRPr="00BB2F58">
              <w:rPr>
                <w:rFonts w:ascii="Calibri" w:hAnsi="Calibri" w:cs="Helvetica"/>
                <w:b/>
                <w:sz w:val="18"/>
                <w:szCs w:val="18"/>
              </w:rPr>
              <w:t>Name</w:t>
            </w:r>
          </w:p>
        </w:tc>
        <w:tc>
          <w:tcPr>
            <w:tcW w:w="2884" w:type="dxa"/>
          </w:tcPr>
          <w:p w:rsidR="008722F9" w:rsidRPr="00BB2F58" w:rsidRDefault="008722F9" w:rsidP="00BB2F58">
            <w:pPr>
              <w:ind w:left="0" w:firstLine="0"/>
              <w:outlineLvl w:val="0"/>
              <w:rPr>
                <w:rFonts w:ascii="Calibri" w:hAnsi="Calibri" w:cs="Helvetica"/>
                <w:sz w:val="18"/>
                <w:szCs w:val="18"/>
              </w:rPr>
            </w:pPr>
          </w:p>
        </w:tc>
        <w:tc>
          <w:tcPr>
            <w:tcW w:w="1968" w:type="dxa"/>
          </w:tcPr>
          <w:p w:rsidR="008722F9" w:rsidRPr="00BB2F58" w:rsidRDefault="008722F9" w:rsidP="00BB2F58">
            <w:pPr>
              <w:ind w:left="0" w:firstLine="0"/>
              <w:outlineLvl w:val="0"/>
              <w:rPr>
                <w:rFonts w:ascii="Calibri" w:hAnsi="Calibri" w:cs="Helvetica"/>
                <w:sz w:val="18"/>
                <w:szCs w:val="18"/>
              </w:rPr>
            </w:pPr>
          </w:p>
        </w:tc>
      </w:tr>
      <w:tr w:rsidR="008722F9" w:rsidRPr="003F52E8" w:rsidTr="00BB2F58">
        <w:tc>
          <w:tcPr>
            <w:tcW w:w="836" w:type="dxa"/>
            <w:vAlign w:val="center"/>
          </w:tcPr>
          <w:p w:rsidR="008722F9" w:rsidRPr="00BB2F58" w:rsidRDefault="008722F9" w:rsidP="00BB2F58">
            <w:pPr>
              <w:ind w:left="0" w:firstLine="0"/>
              <w:outlineLvl w:val="0"/>
              <w:rPr>
                <w:rFonts w:ascii="Calibri" w:hAnsi="Calibri" w:cs="Helvetica"/>
                <w:b/>
                <w:sz w:val="18"/>
                <w:szCs w:val="18"/>
              </w:rPr>
            </w:pPr>
            <w:r w:rsidRPr="00BB2F58">
              <w:rPr>
                <w:rFonts w:ascii="Calibri" w:hAnsi="Calibri" w:cs="Helvetica"/>
                <w:b/>
                <w:sz w:val="18"/>
                <w:szCs w:val="18"/>
              </w:rPr>
              <w:t>Title</w:t>
            </w:r>
          </w:p>
        </w:tc>
        <w:tc>
          <w:tcPr>
            <w:tcW w:w="2884" w:type="dxa"/>
          </w:tcPr>
          <w:p w:rsidR="008722F9" w:rsidRPr="00BB2F58" w:rsidRDefault="008722F9" w:rsidP="00BB2F58">
            <w:pPr>
              <w:ind w:left="0" w:firstLine="0"/>
              <w:outlineLvl w:val="0"/>
              <w:rPr>
                <w:rFonts w:ascii="Calibri" w:hAnsi="Calibri" w:cs="Helvetica"/>
                <w:sz w:val="18"/>
                <w:szCs w:val="18"/>
              </w:rPr>
            </w:pPr>
          </w:p>
        </w:tc>
        <w:tc>
          <w:tcPr>
            <w:tcW w:w="1968" w:type="dxa"/>
          </w:tcPr>
          <w:p w:rsidR="008722F9" w:rsidRPr="00BB2F58" w:rsidRDefault="008722F9" w:rsidP="00BB2F58">
            <w:pPr>
              <w:ind w:left="0" w:firstLine="0"/>
              <w:outlineLvl w:val="0"/>
              <w:rPr>
                <w:rFonts w:ascii="Calibri" w:hAnsi="Calibri" w:cs="Helvetica"/>
                <w:sz w:val="18"/>
                <w:szCs w:val="18"/>
              </w:rPr>
            </w:pPr>
          </w:p>
        </w:tc>
      </w:tr>
      <w:tr w:rsidR="008722F9" w:rsidRPr="003F52E8" w:rsidTr="00BB2F58">
        <w:trPr>
          <w:trHeight w:val="548"/>
        </w:trPr>
        <w:tc>
          <w:tcPr>
            <w:tcW w:w="836" w:type="dxa"/>
            <w:vAlign w:val="center"/>
          </w:tcPr>
          <w:p w:rsidR="008722F9" w:rsidRPr="00BB2F58" w:rsidRDefault="008722F9" w:rsidP="00BB2F58">
            <w:pPr>
              <w:ind w:left="0" w:firstLine="0"/>
              <w:outlineLvl w:val="0"/>
              <w:rPr>
                <w:rFonts w:ascii="Calibri" w:hAnsi="Calibri" w:cs="Helvetica"/>
                <w:b/>
                <w:sz w:val="18"/>
                <w:szCs w:val="18"/>
              </w:rPr>
            </w:pPr>
            <w:r w:rsidRPr="00BB2F58">
              <w:rPr>
                <w:rFonts w:ascii="Calibri" w:hAnsi="Calibri" w:cs="Helvetica"/>
                <w:b/>
                <w:sz w:val="18"/>
                <w:szCs w:val="18"/>
              </w:rPr>
              <w:t>Signature</w:t>
            </w:r>
          </w:p>
        </w:tc>
        <w:tc>
          <w:tcPr>
            <w:tcW w:w="2884" w:type="dxa"/>
          </w:tcPr>
          <w:p w:rsidR="008722F9" w:rsidRPr="00BB2F58" w:rsidRDefault="008722F9" w:rsidP="00BB2F58">
            <w:pPr>
              <w:ind w:left="0" w:firstLine="0"/>
              <w:outlineLvl w:val="0"/>
              <w:rPr>
                <w:rFonts w:ascii="Calibri" w:hAnsi="Calibri" w:cs="Helvetica"/>
                <w:sz w:val="18"/>
                <w:szCs w:val="18"/>
              </w:rPr>
            </w:pPr>
          </w:p>
        </w:tc>
        <w:tc>
          <w:tcPr>
            <w:tcW w:w="1968" w:type="dxa"/>
          </w:tcPr>
          <w:p w:rsidR="008722F9" w:rsidRPr="00BB2F58" w:rsidRDefault="008722F9" w:rsidP="00BB2F58">
            <w:pPr>
              <w:ind w:left="0" w:firstLine="0"/>
              <w:outlineLvl w:val="0"/>
              <w:rPr>
                <w:rFonts w:ascii="Calibri" w:hAnsi="Calibri" w:cs="Helvetica"/>
                <w:sz w:val="18"/>
                <w:szCs w:val="18"/>
              </w:rPr>
            </w:pPr>
          </w:p>
        </w:tc>
      </w:tr>
      <w:tr w:rsidR="008722F9" w:rsidRPr="003F52E8" w:rsidTr="00BB2F58">
        <w:tc>
          <w:tcPr>
            <w:tcW w:w="836" w:type="dxa"/>
            <w:vAlign w:val="center"/>
          </w:tcPr>
          <w:p w:rsidR="008722F9" w:rsidRPr="00BB2F58" w:rsidRDefault="008722F9" w:rsidP="00BB2F58">
            <w:pPr>
              <w:ind w:left="0" w:firstLine="0"/>
              <w:outlineLvl w:val="0"/>
              <w:rPr>
                <w:rFonts w:ascii="Calibri" w:hAnsi="Calibri" w:cs="Helvetica"/>
                <w:b/>
                <w:sz w:val="18"/>
                <w:szCs w:val="18"/>
              </w:rPr>
            </w:pPr>
            <w:r w:rsidRPr="00BB2F58">
              <w:rPr>
                <w:rFonts w:ascii="Calibri" w:hAnsi="Calibri" w:cs="Helvetica"/>
                <w:b/>
                <w:sz w:val="18"/>
                <w:szCs w:val="18"/>
              </w:rPr>
              <w:t>Date</w:t>
            </w:r>
          </w:p>
        </w:tc>
        <w:tc>
          <w:tcPr>
            <w:tcW w:w="2884" w:type="dxa"/>
          </w:tcPr>
          <w:p w:rsidR="008722F9" w:rsidRPr="00BB2F58" w:rsidRDefault="008722F9" w:rsidP="00BB2F58">
            <w:pPr>
              <w:ind w:left="0" w:firstLine="0"/>
              <w:outlineLvl w:val="0"/>
              <w:rPr>
                <w:rFonts w:ascii="Calibri" w:hAnsi="Calibri" w:cs="Helvetica"/>
                <w:sz w:val="18"/>
                <w:szCs w:val="18"/>
              </w:rPr>
            </w:pPr>
          </w:p>
        </w:tc>
        <w:tc>
          <w:tcPr>
            <w:tcW w:w="1968" w:type="dxa"/>
          </w:tcPr>
          <w:p w:rsidR="008722F9" w:rsidRPr="00BB2F58" w:rsidRDefault="008722F9" w:rsidP="00BB2F58">
            <w:pPr>
              <w:ind w:left="0" w:firstLine="0"/>
              <w:outlineLvl w:val="0"/>
              <w:rPr>
                <w:rFonts w:ascii="Calibri" w:hAnsi="Calibri" w:cs="Helvetica"/>
                <w:sz w:val="18"/>
                <w:szCs w:val="18"/>
              </w:rPr>
            </w:pPr>
          </w:p>
        </w:tc>
      </w:tr>
    </w:tbl>
    <w:p w:rsidR="008722F9" w:rsidRPr="00DB38A0" w:rsidRDefault="008722F9" w:rsidP="00DC6189">
      <w:pPr>
        <w:ind w:left="0" w:firstLine="0"/>
        <w:jc w:val="center"/>
        <w:outlineLvl w:val="0"/>
        <w:rPr>
          <w:rFonts w:ascii="Calibri" w:hAnsi="Calibri" w:cs="Helvetica"/>
          <w:b/>
          <w:i/>
          <w:sz w:val="16"/>
          <w:szCs w:val="16"/>
        </w:rPr>
      </w:pPr>
      <w:r w:rsidRPr="00DB38A0">
        <w:rPr>
          <w:rFonts w:ascii="Calibri" w:hAnsi="Calibri" w:cs="Helvetica"/>
          <w:b/>
          <w:i/>
          <w:sz w:val="16"/>
          <w:szCs w:val="16"/>
        </w:rPr>
        <w:t>USETDA – U</w:t>
      </w:r>
      <w:r>
        <w:rPr>
          <w:rFonts w:ascii="Calibri" w:hAnsi="Calibri" w:cs="Helvetica"/>
          <w:b/>
          <w:i/>
          <w:sz w:val="16"/>
          <w:szCs w:val="16"/>
        </w:rPr>
        <w:t xml:space="preserve">nited </w:t>
      </w:r>
      <w:r w:rsidRPr="00DB38A0">
        <w:rPr>
          <w:rFonts w:ascii="Calibri" w:hAnsi="Calibri" w:cs="Helvetica"/>
          <w:b/>
          <w:i/>
          <w:sz w:val="16"/>
          <w:szCs w:val="16"/>
        </w:rPr>
        <w:t>S</w:t>
      </w:r>
      <w:r>
        <w:rPr>
          <w:rFonts w:ascii="Calibri" w:hAnsi="Calibri" w:cs="Helvetica"/>
          <w:b/>
          <w:i/>
          <w:sz w:val="16"/>
          <w:szCs w:val="16"/>
        </w:rPr>
        <w:t>tates</w:t>
      </w:r>
      <w:r w:rsidRPr="00DB38A0">
        <w:rPr>
          <w:rFonts w:ascii="Calibri" w:hAnsi="Calibri" w:cs="Helvetica"/>
          <w:b/>
          <w:i/>
          <w:sz w:val="16"/>
          <w:szCs w:val="16"/>
        </w:rPr>
        <w:t xml:space="preserve"> Electronic Thesis &amp; Dissertation Association</w:t>
      </w:r>
    </w:p>
    <w:p w:rsidR="008722F9" w:rsidRPr="00DB38A0" w:rsidRDefault="008722F9" w:rsidP="00DC6189">
      <w:pPr>
        <w:ind w:left="0" w:firstLine="0"/>
        <w:jc w:val="center"/>
        <w:outlineLvl w:val="0"/>
        <w:rPr>
          <w:rFonts w:ascii="Calibri" w:hAnsi="Calibri" w:cs="Helvetica"/>
          <w:i/>
          <w:sz w:val="16"/>
          <w:szCs w:val="16"/>
        </w:rPr>
      </w:pPr>
      <w:r w:rsidRPr="00DB38A0">
        <w:rPr>
          <w:rFonts w:ascii="Calibri" w:hAnsi="Calibri" w:cs="Helvetica"/>
          <w:i/>
          <w:sz w:val="16"/>
          <w:szCs w:val="16"/>
        </w:rPr>
        <w:t>Ohio University Graduate College 220G Research &amp; Technology Center</w:t>
      </w:r>
    </w:p>
    <w:p w:rsidR="008722F9" w:rsidRDefault="008722F9" w:rsidP="00DC6189">
      <w:pPr>
        <w:ind w:left="0" w:firstLine="0"/>
        <w:jc w:val="center"/>
        <w:outlineLvl w:val="0"/>
        <w:rPr>
          <w:rFonts w:ascii="Calibri" w:hAnsi="Calibri" w:cs="Helvetica"/>
          <w:i/>
          <w:sz w:val="16"/>
          <w:szCs w:val="16"/>
        </w:rPr>
      </w:pPr>
      <w:r w:rsidRPr="00DB38A0">
        <w:rPr>
          <w:rFonts w:ascii="Calibri" w:hAnsi="Calibri" w:cs="Helvetica"/>
          <w:i/>
          <w:sz w:val="16"/>
          <w:szCs w:val="16"/>
        </w:rPr>
        <w:t>Athens, OH 45701</w:t>
      </w:r>
      <w:r>
        <w:rPr>
          <w:rFonts w:ascii="Calibri" w:hAnsi="Calibri" w:cs="Helvetica"/>
          <w:i/>
          <w:sz w:val="16"/>
          <w:szCs w:val="16"/>
        </w:rPr>
        <w:t xml:space="preserve"> </w:t>
      </w:r>
      <w:r w:rsidRPr="00215C37">
        <w:rPr>
          <w:rFonts w:ascii="Calibri" w:hAnsi="Calibri" w:cs="Helvetica"/>
          <w:i/>
          <w:sz w:val="16"/>
          <w:szCs w:val="16"/>
        </w:rPr>
        <w:t>•</w:t>
      </w:r>
      <w:r>
        <w:rPr>
          <w:rFonts w:ascii="Calibri" w:hAnsi="Calibri" w:cs="Helvetica"/>
          <w:i/>
          <w:sz w:val="16"/>
          <w:szCs w:val="16"/>
        </w:rPr>
        <w:t xml:space="preserve"> </w:t>
      </w:r>
      <w:r w:rsidRPr="00215C37">
        <w:rPr>
          <w:rFonts w:ascii="Calibri" w:hAnsi="Calibri" w:cs="Helvetica"/>
          <w:i/>
          <w:sz w:val="16"/>
          <w:szCs w:val="16"/>
        </w:rPr>
        <w:t>Phone: (740) 597-2599 • Fax: (740) 593-4625</w:t>
      </w:r>
    </w:p>
    <w:p w:rsidR="008722F9" w:rsidRPr="00DB38A0" w:rsidRDefault="008722F9" w:rsidP="00D852F7">
      <w:pPr>
        <w:ind w:left="0" w:firstLine="0"/>
        <w:jc w:val="center"/>
        <w:outlineLvl w:val="0"/>
        <w:rPr>
          <w:rFonts w:ascii="Calibri" w:hAnsi="Calibri" w:cs="Helvetica"/>
          <w:i/>
          <w:sz w:val="16"/>
          <w:szCs w:val="16"/>
        </w:rPr>
      </w:pPr>
      <w:r w:rsidRPr="00DC6189">
        <w:rPr>
          <w:rFonts w:ascii="Calibri" w:hAnsi="Calibri" w:cs="Helvetica"/>
          <w:i/>
          <w:sz w:val="16"/>
          <w:szCs w:val="16"/>
        </w:rPr>
        <w:t>http://www.usetda.org/</w:t>
      </w:r>
    </w:p>
    <w:sectPr w:rsidR="008722F9" w:rsidRPr="00DB38A0" w:rsidSect="00893256">
      <w:type w:val="continuous"/>
      <w:pgSz w:w="12240" w:h="15840" w:code="1"/>
      <w:pgMar w:top="576" w:right="576" w:bottom="576" w:left="576" w:header="720" w:footer="720" w:gutter="0"/>
      <w:cols w:num="2"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2F9" w:rsidRDefault="008722F9" w:rsidP="00EC69FD">
      <w:r>
        <w:separator/>
      </w:r>
    </w:p>
  </w:endnote>
  <w:endnote w:type="continuationSeparator" w:id="0">
    <w:p w:rsidR="008722F9" w:rsidRDefault="008722F9" w:rsidP="00EC69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Arial Unicode MS"/>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2F9" w:rsidRDefault="008722F9" w:rsidP="00EC69FD">
      <w:r>
        <w:separator/>
      </w:r>
    </w:p>
  </w:footnote>
  <w:footnote w:type="continuationSeparator" w:id="0">
    <w:p w:rsidR="008722F9" w:rsidRDefault="008722F9" w:rsidP="00EC69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F9" w:rsidRPr="00487AF8" w:rsidRDefault="008722F9" w:rsidP="00487AF8">
    <w:pPr>
      <w:pStyle w:val="Header"/>
      <w:ind w:left="0" w:firstLine="0"/>
      <w:rPr>
        <w:rFonts w:ascii="Calibri" w:hAnsi="Calibri"/>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2AA73B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3945A1"/>
    <w:multiLevelType w:val="hybridMultilevel"/>
    <w:tmpl w:val="D7B0F1C8"/>
    <w:lvl w:ilvl="0" w:tplc="1D640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034E2"/>
    <w:multiLevelType w:val="hybridMultilevel"/>
    <w:tmpl w:val="0B40D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DA40FA"/>
    <w:multiLevelType w:val="hybridMultilevel"/>
    <w:tmpl w:val="FC760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01027D"/>
    <w:multiLevelType w:val="hybridMultilevel"/>
    <w:tmpl w:val="F81CC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982B40"/>
    <w:multiLevelType w:val="hybridMultilevel"/>
    <w:tmpl w:val="D13C9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572B1E"/>
    <w:multiLevelType w:val="hybridMultilevel"/>
    <w:tmpl w:val="92F8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DE4FF8"/>
    <w:multiLevelType w:val="hybridMultilevel"/>
    <w:tmpl w:val="388A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DC115D"/>
    <w:multiLevelType w:val="hybridMultilevel"/>
    <w:tmpl w:val="F3DCD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146DCB"/>
    <w:multiLevelType w:val="hybridMultilevel"/>
    <w:tmpl w:val="86CEF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1251AA"/>
    <w:multiLevelType w:val="hybridMultilevel"/>
    <w:tmpl w:val="59C098E8"/>
    <w:lvl w:ilvl="0" w:tplc="E54AE2C6">
      <w:start w:val="2008"/>
      <w:numFmt w:val="decimal"/>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3D1709B"/>
    <w:multiLevelType w:val="hybridMultilevel"/>
    <w:tmpl w:val="869A3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A73A1A"/>
    <w:multiLevelType w:val="hybridMultilevel"/>
    <w:tmpl w:val="22069F74"/>
    <w:lvl w:ilvl="0" w:tplc="1D6406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8E1253E"/>
    <w:multiLevelType w:val="hybridMultilevel"/>
    <w:tmpl w:val="C5922E40"/>
    <w:lvl w:ilvl="0" w:tplc="1D6406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A613F13"/>
    <w:multiLevelType w:val="hybridMultilevel"/>
    <w:tmpl w:val="F0326ADC"/>
    <w:lvl w:ilvl="0" w:tplc="1D6406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EBC37FC"/>
    <w:multiLevelType w:val="hybridMultilevel"/>
    <w:tmpl w:val="EE6661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090605E"/>
    <w:multiLevelType w:val="hybridMultilevel"/>
    <w:tmpl w:val="88885A3C"/>
    <w:lvl w:ilvl="0" w:tplc="E89E900A">
      <w:start w:val="1"/>
      <w:numFmt w:val="bullet"/>
      <w:lvlText w:val=""/>
      <w:lvlJc w:val="left"/>
      <w:pPr>
        <w:ind w:left="720" w:hanging="360"/>
      </w:pPr>
      <w:rPr>
        <w:rFonts w:ascii="Symbol" w:hAnsi="Symbol" w:hint="default"/>
      </w:rPr>
    </w:lvl>
    <w:lvl w:ilvl="1" w:tplc="89867C86">
      <w:start w:val="2008"/>
      <w:numFmt w:val="bullet"/>
      <w:lvlText w:val="•"/>
      <w:lvlJc w:val="left"/>
      <w:pPr>
        <w:ind w:left="1440" w:hanging="360"/>
      </w:pPr>
      <w:rPr>
        <w:rFonts w:ascii="Helvetica" w:eastAsia="Times New Roman" w:hAnsi="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C37096"/>
    <w:multiLevelType w:val="hybridMultilevel"/>
    <w:tmpl w:val="DC44CA86"/>
    <w:lvl w:ilvl="0" w:tplc="1D64063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2C19F6"/>
    <w:multiLevelType w:val="hybridMultilevel"/>
    <w:tmpl w:val="59B0382C"/>
    <w:lvl w:ilvl="0" w:tplc="1D6406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2670EDA"/>
    <w:multiLevelType w:val="hybridMultilevel"/>
    <w:tmpl w:val="0CCA0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3847F8"/>
    <w:multiLevelType w:val="hybridMultilevel"/>
    <w:tmpl w:val="F99C6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A577A20"/>
    <w:multiLevelType w:val="hybridMultilevel"/>
    <w:tmpl w:val="C9347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DB24AD0"/>
    <w:multiLevelType w:val="hybridMultilevel"/>
    <w:tmpl w:val="2C5AE0BC"/>
    <w:lvl w:ilvl="0" w:tplc="1D640632">
      <w:start w:val="1"/>
      <w:numFmt w:val="bullet"/>
      <w:lvlText w:val=""/>
      <w:lvlJc w:val="left"/>
      <w:pPr>
        <w:ind w:left="720" w:hanging="360"/>
      </w:pPr>
      <w:rPr>
        <w:rFonts w:ascii="Symbol" w:hAnsi="Symbol" w:hint="default"/>
      </w:rPr>
    </w:lvl>
    <w:lvl w:ilvl="1" w:tplc="89867C86">
      <w:start w:val="2008"/>
      <w:numFmt w:val="bullet"/>
      <w:lvlText w:val="•"/>
      <w:lvlJc w:val="left"/>
      <w:pPr>
        <w:ind w:left="1440" w:hanging="360"/>
      </w:pPr>
      <w:rPr>
        <w:rFonts w:ascii="Helvetica" w:eastAsia="Times New Roman" w:hAnsi="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F17E51"/>
    <w:multiLevelType w:val="hybridMultilevel"/>
    <w:tmpl w:val="5A7E0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156FDB"/>
    <w:multiLevelType w:val="hybridMultilevel"/>
    <w:tmpl w:val="E96ED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58A2C5F"/>
    <w:multiLevelType w:val="hybridMultilevel"/>
    <w:tmpl w:val="F454F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5E40C0"/>
    <w:multiLevelType w:val="hybridMultilevel"/>
    <w:tmpl w:val="77684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AD83C12"/>
    <w:multiLevelType w:val="hybridMultilevel"/>
    <w:tmpl w:val="6E925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F0738"/>
    <w:multiLevelType w:val="hybridMultilevel"/>
    <w:tmpl w:val="452C1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8CD307B"/>
    <w:multiLevelType w:val="hybridMultilevel"/>
    <w:tmpl w:val="399C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F714D4"/>
    <w:multiLevelType w:val="hybridMultilevel"/>
    <w:tmpl w:val="B6508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5F5C4E"/>
    <w:multiLevelType w:val="hybridMultilevel"/>
    <w:tmpl w:val="40DA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090A7F"/>
    <w:multiLevelType w:val="hybridMultilevel"/>
    <w:tmpl w:val="B66E2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4B50B1"/>
    <w:multiLevelType w:val="hybridMultilevel"/>
    <w:tmpl w:val="353C871A"/>
    <w:lvl w:ilvl="0" w:tplc="1D640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7A653E"/>
    <w:multiLevelType w:val="hybridMultilevel"/>
    <w:tmpl w:val="B32082C2"/>
    <w:lvl w:ilvl="0" w:tplc="1D6406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E2B6C19"/>
    <w:multiLevelType w:val="multilevel"/>
    <w:tmpl w:val="6F28D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4068FD"/>
    <w:multiLevelType w:val="multilevel"/>
    <w:tmpl w:val="13DC1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BB0F24"/>
    <w:multiLevelType w:val="hybridMultilevel"/>
    <w:tmpl w:val="1D907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E60C46"/>
    <w:multiLevelType w:val="hybridMultilevel"/>
    <w:tmpl w:val="15302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E0A43BC"/>
    <w:multiLevelType w:val="hybridMultilevel"/>
    <w:tmpl w:val="672C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4224B2"/>
    <w:multiLevelType w:val="hybridMultilevel"/>
    <w:tmpl w:val="79A08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1593208"/>
    <w:multiLevelType w:val="hybridMultilevel"/>
    <w:tmpl w:val="4744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7977CC"/>
    <w:multiLevelType w:val="hybridMultilevel"/>
    <w:tmpl w:val="3AECD31E"/>
    <w:lvl w:ilvl="0" w:tplc="1D6406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6C70435"/>
    <w:multiLevelType w:val="hybridMultilevel"/>
    <w:tmpl w:val="1C36C0F0"/>
    <w:lvl w:ilvl="0" w:tplc="1D6406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87C6CD4"/>
    <w:multiLevelType w:val="hybridMultilevel"/>
    <w:tmpl w:val="93E0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8D779D"/>
    <w:multiLevelType w:val="hybridMultilevel"/>
    <w:tmpl w:val="27BEF628"/>
    <w:lvl w:ilvl="0" w:tplc="1D6406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B1112B2"/>
    <w:multiLevelType w:val="hybridMultilevel"/>
    <w:tmpl w:val="DD30F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CA80386"/>
    <w:multiLevelType w:val="hybridMultilevel"/>
    <w:tmpl w:val="B09CC8B0"/>
    <w:lvl w:ilvl="0" w:tplc="1D640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8"/>
  </w:num>
  <w:num w:numId="3">
    <w:abstractNumId w:val="21"/>
  </w:num>
  <w:num w:numId="4">
    <w:abstractNumId w:val="26"/>
  </w:num>
  <w:num w:numId="5">
    <w:abstractNumId w:val="9"/>
  </w:num>
  <w:num w:numId="6">
    <w:abstractNumId w:val="28"/>
  </w:num>
  <w:num w:numId="7">
    <w:abstractNumId w:val="15"/>
  </w:num>
  <w:num w:numId="8">
    <w:abstractNumId w:val="4"/>
  </w:num>
  <w:num w:numId="9">
    <w:abstractNumId w:val="11"/>
  </w:num>
  <w:num w:numId="10">
    <w:abstractNumId w:val="30"/>
  </w:num>
  <w:num w:numId="11">
    <w:abstractNumId w:val="19"/>
  </w:num>
  <w:num w:numId="12">
    <w:abstractNumId w:val="32"/>
  </w:num>
  <w:num w:numId="13">
    <w:abstractNumId w:val="27"/>
  </w:num>
  <w:num w:numId="14">
    <w:abstractNumId w:val="25"/>
  </w:num>
  <w:num w:numId="15">
    <w:abstractNumId w:val="8"/>
  </w:num>
  <w:num w:numId="16">
    <w:abstractNumId w:val="39"/>
  </w:num>
  <w:num w:numId="17">
    <w:abstractNumId w:val="41"/>
  </w:num>
  <w:num w:numId="18">
    <w:abstractNumId w:val="7"/>
  </w:num>
  <w:num w:numId="19">
    <w:abstractNumId w:val="44"/>
  </w:num>
  <w:num w:numId="20">
    <w:abstractNumId w:val="37"/>
  </w:num>
  <w:num w:numId="21">
    <w:abstractNumId w:val="45"/>
  </w:num>
  <w:num w:numId="22">
    <w:abstractNumId w:val="22"/>
  </w:num>
  <w:num w:numId="23">
    <w:abstractNumId w:val="47"/>
  </w:num>
  <w:num w:numId="24">
    <w:abstractNumId w:val="33"/>
  </w:num>
  <w:num w:numId="25">
    <w:abstractNumId w:val="12"/>
  </w:num>
  <w:num w:numId="26">
    <w:abstractNumId w:val="16"/>
  </w:num>
  <w:num w:numId="27">
    <w:abstractNumId w:val="1"/>
  </w:num>
  <w:num w:numId="28">
    <w:abstractNumId w:val="10"/>
  </w:num>
  <w:num w:numId="29">
    <w:abstractNumId w:val="34"/>
  </w:num>
  <w:num w:numId="30">
    <w:abstractNumId w:val="17"/>
  </w:num>
  <w:num w:numId="31">
    <w:abstractNumId w:val="42"/>
  </w:num>
  <w:num w:numId="32">
    <w:abstractNumId w:val="43"/>
  </w:num>
  <w:num w:numId="33">
    <w:abstractNumId w:val="14"/>
  </w:num>
  <w:num w:numId="34">
    <w:abstractNumId w:val="13"/>
  </w:num>
  <w:num w:numId="35">
    <w:abstractNumId w:val="18"/>
  </w:num>
  <w:num w:numId="36">
    <w:abstractNumId w:val="29"/>
  </w:num>
  <w:num w:numId="37">
    <w:abstractNumId w:val="23"/>
  </w:num>
  <w:num w:numId="38">
    <w:abstractNumId w:val="24"/>
  </w:num>
  <w:num w:numId="39">
    <w:abstractNumId w:val="6"/>
  </w:num>
  <w:num w:numId="40">
    <w:abstractNumId w:val="3"/>
  </w:num>
  <w:num w:numId="41">
    <w:abstractNumId w:val="31"/>
  </w:num>
  <w:num w:numId="42">
    <w:abstractNumId w:val="5"/>
  </w:num>
  <w:num w:numId="43">
    <w:abstractNumId w:val="46"/>
  </w:num>
  <w:num w:numId="44">
    <w:abstractNumId w:val="0"/>
  </w:num>
  <w:num w:numId="45">
    <w:abstractNumId w:val="20"/>
  </w:num>
  <w:num w:numId="46">
    <w:abstractNumId w:val="40"/>
  </w:num>
  <w:num w:numId="47">
    <w:abstractNumId w:val="35"/>
  </w:num>
  <w:num w:numId="4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stylePaneFormatFilter w:val="1004"/>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27F3"/>
    <w:rsid w:val="00000C70"/>
    <w:rsid w:val="0000171C"/>
    <w:rsid w:val="000128E6"/>
    <w:rsid w:val="000152AB"/>
    <w:rsid w:val="00015E79"/>
    <w:rsid w:val="00031CBD"/>
    <w:rsid w:val="000467CC"/>
    <w:rsid w:val="00047037"/>
    <w:rsid w:val="000605A4"/>
    <w:rsid w:val="000626BB"/>
    <w:rsid w:val="0006596D"/>
    <w:rsid w:val="00076D32"/>
    <w:rsid w:val="000818B1"/>
    <w:rsid w:val="00082A6C"/>
    <w:rsid w:val="0008603C"/>
    <w:rsid w:val="00091655"/>
    <w:rsid w:val="00096016"/>
    <w:rsid w:val="000B75C3"/>
    <w:rsid w:val="000C1A81"/>
    <w:rsid w:val="000C1D07"/>
    <w:rsid w:val="000C76BD"/>
    <w:rsid w:val="00100719"/>
    <w:rsid w:val="00106358"/>
    <w:rsid w:val="00114B38"/>
    <w:rsid w:val="001176B7"/>
    <w:rsid w:val="00124F0B"/>
    <w:rsid w:val="001264AD"/>
    <w:rsid w:val="0013015D"/>
    <w:rsid w:val="0014187C"/>
    <w:rsid w:val="00143D0C"/>
    <w:rsid w:val="0014419A"/>
    <w:rsid w:val="001455BA"/>
    <w:rsid w:val="00166F16"/>
    <w:rsid w:val="001707EC"/>
    <w:rsid w:val="00173811"/>
    <w:rsid w:val="00176602"/>
    <w:rsid w:val="00177925"/>
    <w:rsid w:val="0018002F"/>
    <w:rsid w:val="00185AE3"/>
    <w:rsid w:val="0019557B"/>
    <w:rsid w:val="001A10ED"/>
    <w:rsid w:val="001C393F"/>
    <w:rsid w:val="001C4745"/>
    <w:rsid w:val="001D4C53"/>
    <w:rsid w:val="001E44C7"/>
    <w:rsid w:val="00201143"/>
    <w:rsid w:val="00201370"/>
    <w:rsid w:val="002072FA"/>
    <w:rsid w:val="002109BD"/>
    <w:rsid w:val="002125C9"/>
    <w:rsid w:val="00215C37"/>
    <w:rsid w:val="0022064B"/>
    <w:rsid w:val="00224799"/>
    <w:rsid w:val="0023042D"/>
    <w:rsid w:val="00246760"/>
    <w:rsid w:val="00251231"/>
    <w:rsid w:val="00260D4C"/>
    <w:rsid w:val="00262050"/>
    <w:rsid w:val="00266109"/>
    <w:rsid w:val="00267E9D"/>
    <w:rsid w:val="00280BA7"/>
    <w:rsid w:val="0028712F"/>
    <w:rsid w:val="002A592E"/>
    <w:rsid w:val="002A76DC"/>
    <w:rsid w:val="002B1682"/>
    <w:rsid w:val="002B64EF"/>
    <w:rsid w:val="002C0A3B"/>
    <w:rsid w:val="002C141A"/>
    <w:rsid w:val="002C24B2"/>
    <w:rsid w:val="002C3F4D"/>
    <w:rsid w:val="002D58C1"/>
    <w:rsid w:val="002D79F8"/>
    <w:rsid w:val="002E1FF9"/>
    <w:rsid w:val="002E5C8B"/>
    <w:rsid w:val="00304CA5"/>
    <w:rsid w:val="0030649C"/>
    <w:rsid w:val="00322652"/>
    <w:rsid w:val="00331736"/>
    <w:rsid w:val="0034244A"/>
    <w:rsid w:val="003427C1"/>
    <w:rsid w:val="00342923"/>
    <w:rsid w:val="00345883"/>
    <w:rsid w:val="003468C4"/>
    <w:rsid w:val="00346C31"/>
    <w:rsid w:val="00353D35"/>
    <w:rsid w:val="00354625"/>
    <w:rsid w:val="0036206B"/>
    <w:rsid w:val="00376471"/>
    <w:rsid w:val="00395382"/>
    <w:rsid w:val="00397785"/>
    <w:rsid w:val="003A5004"/>
    <w:rsid w:val="003B0F62"/>
    <w:rsid w:val="003B242B"/>
    <w:rsid w:val="003B63A7"/>
    <w:rsid w:val="003B740A"/>
    <w:rsid w:val="003C0639"/>
    <w:rsid w:val="003C0EE5"/>
    <w:rsid w:val="003C221F"/>
    <w:rsid w:val="003F52E8"/>
    <w:rsid w:val="00434EB6"/>
    <w:rsid w:val="00435A7F"/>
    <w:rsid w:val="00436778"/>
    <w:rsid w:val="004407EB"/>
    <w:rsid w:val="004600F9"/>
    <w:rsid w:val="00460D02"/>
    <w:rsid w:val="00475964"/>
    <w:rsid w:val="00480BA9"/>
    <w:rsid w:val="0048454D"/>
    <w:rsid w:val="00484C5F"/>
    <w:rsid w:val="00487AF8"/>
    <w:rsid w:val="004938D5"/>
    <w:rsid w:val="004959B0"/>
    <w:rsid w:val="004A01E6"/>
    <w:rsid w:val="004A0373"/>
    <w:rsid w:val="004A0C5F"/>
    <w:rsid w:val="004A253E"/>
    <w:rsid w:val="004B1BE0"/>
    <w:rsid w:val="004B4C39"/>
    <w:rsid w:val="004B4DC3"/>
    <w:rsid w:val="004B7CA9"/>
    <w:rsid w:val="004C4031"/>
    <w:rsid w:val="004C7114"/>
    <w:rsid w:val="004C7276"/>
    <w:rsid w:val="004E18DD"/>
    <w:rsid w:val="00506DE1"/>
    <w:rsid w:val="00507B89"/>
    <w:rsid w:val="00515A8A"/>
    <w:rsid w:val="00515CE1"/>
    <w:rsid w:val="005301E7"/>
    <w:rsid w:val="005433D9"/>
    <w:rsid w:val="00550752"/>
    <w:rsid w:val="005507FC"/>
    <w:rsid w:val="00552681"/>
    <w:rsid w:val="00562B7E"/>
    <w:rsid w:val="00564EA4"/>
    <w:rsid w:val="00576BDF"/>
    <w:rsid w:val="00591B85"/>
    <w:rsid w:val="00592A9E"/>
    <w:rsid w:val="0059762A"/>
    <w:rsid w:val="005B16DC"/>
    <w:rsid w:val="005B4354"/>
    <w:rsid w:val="005B7D20"/>
    <w:rsid w:val="005C1674"/>
    <w:rsid w:val="005C557D"/>
    <w:rsid w:val="005D5608"/>
    <w:rsid w:val="005E76E4"/>
    <w:rsid w:val="00605EF0"/>
    <w:rsid w:val="00610822"/>
    <w:rsid w:val="0061266F"/>
    <w:rsid w:val="00616A71"/>
    <w:rsid w:val="006311E3"/>
    <w:rsid w:val="006428EF"/>
    <w:rsid w:val="00644C5B"/>
    <w:rsid w:val="00646CAF"/>
    <w:rsid w:val="00647066"/>
    <w:rsid w:val="00652829"/>
    <w:rsid w:val="00656BD0"/>
    <w:rsid w:val="00656BFC"/>
    <w:rsid w:val="006574C5"/>
    <w:rsid w:val="006775E7"/>
    <w:rsid w:val="0068068D"/>
    <w:rsid w:val="00682F0B"/>
    <w:rsid w:val="00683426"/>
    <w:rsid w:val="00684C7C"/>
    <w:rsid w:val="00687A15"/>
    <w:rsid w:val="00694A0F"/>
    <w:rsid w:val="006B4A36"/>
    <w:rsid w:val="006C1A99"/>
    <w:rsid w:val="006C2027"/>
    <w:rsid w:val="006E2DE6"/>
    <w:rsid w:val="00711A9A"/>
    <w:rsid w:val="00716D9F"/>
    <w:rsid w:val="00720981"/>
    <w:rsid w:val="00724A07"/>
    <w:rsid w:val="007308DA"/>
    <w:rsid w:val="00733235"/>
    <w:rsid w:val="007424D6"/>
    <w:rsid w:val="00751D66"/>
    <w:rsid w:val="00766337"/>
    <w:rsid w:val="00766E2A"/>
    <w:rsid w:val="007742A6"/>
    <w:rsid w:val="0079224D"/>
    <w:rsid w:val="007A0DB6"/>
    <w:rsid w:val="007A0F28"/>
    <w:rsid w:val="007A5EC4"/>
    <w:rsid w:val="007B6D73"/>
    <w:rsid w:val="007B6D75"/>
    <w:rsid w:val="007D307E"/>
    <w:rsid w:val="007D4B09"/>
    <w:rsid w:val="007E2C11"/>
    <w:rsid w:val="00800B2F"/>
    <w:rsid w:val="008079E1"/>
    <w:rsid w:val="00810C0C"/>
    <w:rsid w:val="00814918"/>
    <w:rsid w:val="00837870"/>
    <w:rsid w:val="00844ACE"/>
    <w:rsid w:val="00845045"/>
    <w:rsid w:val="00847B5F"/>
    <w:rsid w:val="00855CE8"/>
    <w:rsid w:val="008611A2"/>
    <w:rsid w:val="00862289"/>
    <w:rsid w:val="00862583"/>
    <w:rsid w:val="008722F9"/>
    <w:rsid w:val="00881735"/>
    <w:rsid w:val="00885B88"/>
    <w:rsid w:val="00886103"/>
    <w:rsid w:val="00886780"/>
    <w:rsid w:val="00893256"/>
    <w:rsid w:val="00893E3D"/>
    <w:rsid w:val="008A3558"/>
    <w:rsid w:val="008A4B8D"/>
    <w:rsid w:val="008B4C80"/>
    <w:rsid w:val="008C5A28"/>
    <w:rsid w:val="008C6957"/>
    <w:rsid w:val="008C7370"/>
    <w:rsid w:val="008D378E"/>
    <w:rsid w:val="008D51C3"/>
    <w:rsid w:val="008D7F36"/>
    <w:rsid w:val="008E6B22"/>
    <w:rsid w:val="008F1DE7"/>
    <w:rsid w:val="00911E32"/>
    <w:rsid w:val="0091738B"/>
    <w:rsid w:val="009224F4"/>
    <w:rsid w:val="00927F04"/>
    <w:rsid w:val="00930884"/>
    <w:rsid w:val="0094198C"/>
    <w:rsid w:val="0094364E"/>
    <w:rsid w:val="009453E3"/>
    <w:rsid w:val="0095550F"/>
    <w:rsid w:val="0096345E"/>
    <w:rsid w:val="00963E8A"/>
    <w:rsid w:val="00967DB8"/>
    <w:rsid w:val="0097153B"/>
    <w:rsid w:val="00974ABB"/>
    <w:rsid w:val="009756F5"/>
    <w:rsid w:val="009765D6"/>
    <w:rsid w:val="009A28AE"/>
    <w:rsid w:val="009A4C74"/>
    <w:rsid w:val="009A51B8"/>
    <w:rsid w:val="009B0667"/>
    <w:rsid w:val="009B24A6"/>
    <w:rsid w:val="009B644F"/>
    <w:rsid w:val="009C18C3"/>
    <w:rsid w:val="009C2737"/>
    <w:rsid w:val="009C3079"/>
    <w:rsid w:val="009D0FAA"/>
    <w:rsid w:val="009D1461"/>
    <w:rsid w:val="009E1E54"/>
    <w:rsid w:val="009E39AD"/>
    <w:rsid w:val="009F12FC"/>
    <w:rsid w:val="009F1596"/>
    <w:rsid w:val="009F3693"/>
    <w:rsid w:val="009F391C"/>
    <w:rsid w:val="009F6755"/>
    <w:rsid w:val="00A02DAD"/>
    <w:rsid w:val="00A02F2B"/>
    <w:rsid w:val="00A0357A"/>
    <w:rsid w:val="00A12164"/>
    <w:rsid w:val="00A245F9"/>
    <w:rsid w:val="00A304B3"/>
    <w:rsid w:val="00A32637"/>
    <w:rsid w:val="00A37C7D"/>
    <w:rsid w:val="00A436C0"/>
    <w:rsid w:val="00A4468F"/>
    <w:rsid w:val="00A65EE9"/>
    <w:rsid w:val="00A87470"/>
    <w:rsid w:val="00A94249"/>
    <w:rsid w:val="00AA2EB4"/>
    <w:rsid w:val="00AA334F"/>
    <w:rsid w:val="00AA4DA5"/>
    <w:rsid w:val="00AA65A1"/>
    <w:rsid w:val="00AB5736"/>
    <w:rsid w:val="00AB66D6"/>
    <w:rsid w:val="00AB750F"/>
    <w:rsid w:val="00AC2DA5"/>
    <w:rsid w:val="00AC3D97"/>
    <w:rsid w:val="00AC5D14"/>
    <w:rsid w:val="00AD0E92"/>
    <w:rsid w:val="00AE7B01"/>
    <w:rsid w:val="00B0107C"/>
    <w:rsid w:val="00B07A3C"/>
    <w:rsid w:val="00B15AD1"/>
    <w:rsid w:val="00B30AF6"/>
    <w:rsid w:val="00B40027"/>
    <w:rsid w:val="00B4393D"/>
    <w:rsid w:val="00B67F9E"/>
    <w:rsid w:val="00B7056C"/>
    <w:rsid w:val="00BA1D32"/>
    <w:rsid w:val="00BA64BC"/>
    <w:rsid w:val="00BB2472"/>
    <w:rsid w:val="00BB2F58"/>
    <w:rsid w:val="00BC6AF1"/>
    <w:rsid w:val="00BD03F5"/>
    <w:rsid w:val="00BE3538"/>
    <w:rsid w:val="00BF2F79"/>
    <w:rsid w:val="00BF31D3"/>
    <w:rsid w:val="00BF4382"/>
    <w:rsid w:val="00C0646D"/>
    <w:rsid w:val="00C135CA"/>
    <w:rsid w:val="00C146D5"/>
    <w:rsid w:val="00C20BB3"/>
    <w:rsid w:val="00C443F1"/>
    <w:rsid w:val="00C71F34"/>
    <w:rsid w:val="00C92B5A"/>
    <w:rsid w:val="00C962D2"/>
    <w:rsid w:val="00CA1DD9"/>
    <w:rsid w:val="00CA477A"/>
    <w:rsid w:val="00CA7257"/>
    <w:rsid w:val="00CB0720"/>
    <w:rsid w:val="00CB31E4"/>
    <w:rsid w:val="00CC3A75"/>
    <w:rsid w:val="00CC4CEE"/>
    <w:rsid w:val="00CD1472"/>
    <w:rsid w:val="00CD5CD9"/>
    <w:rsid w:val="00CF59B0"/>
    <w:rsid w:val="00CF601B"/>
    <w:rsid w:val="00CF6B45"/>
    <w:rsid w:val="00D10D24"/>
    <w:rsid w:val="00D156ED"/>
    <w:rsid w:val="00D24DBA"/>
    <w:rsid w:val="00D44EDB"/>
    <w:rsid w:val="00D53081"/>
    <w:rsid w:val="00D5654B"/>
    <w:rsid w:val="00D627F3"/>
    <w:rsid w:val="00D62F06"/>
    <w:rsid w:val="00D7681D"/>
    <w:rsid w:val="00D77DEA"/>
    <w:rsid w:val="00D852F7"/>
    <w:rsid w:val="00D861D2"/>
    <w:rsid w:val="00D90F37"/>
    <w:rsid w:val="00DA46A3"/>
    <w:rsid w:val="00DB05B6"/>
    <w:rsid w:val="00DB0F7F"/>
    <w:rsid w:val="00DB38A0"/>
    <w:rsid w:val="00DB739A"/>
    <w:rsid w:val="00DC03F5"/>
    <w:rsid w:val="00DC3CC9"/>
    <w:rsid w:val="00DC6189"/>
    <w:rsid w:val="00DD1950"/>
    <w:rsid w:val="00DD1AD9"/>
    <w:rsid w:val="00DD5891"/>
    <w:rsid w:val="00DE17A0"/>
    <w:rsid w:val="00DE677E"/>
    <w:rsid w:val="00DE7386"/>
    <w:rsid w:val="00DF44C0"/>
    <w:rsid w:val="00DF758B"/>
    <w:rsid w:val="00E12BA2"/>
    <w:rsid w:val="00E14415"/>
    <w:rsid w:val="00E26275"/>
    <w:rsid w:val="00E30EC3"/>
    <w:rsid w:val="00E41015"/>
    <w:rsid w:val="00E42824"/>
    <w:rsid w:val="00E42EFF"/>
    <w:rsid w:val="00E452EF"/>
    <w:rsid w:val="00E57441"/>
    <w:rsid w:val="00E60724"/>
    <w:rsid w:val="00E729E3"/>
    <w:rsid w:val="00E81095"/>
    <w:rsid w:val="00E90498"/>
    <w:rsid w:val="00E91174"/>
    <w:rsid w:val="00EA124A"/>
    <w:rsid w:val="00EA2809"/>
    <w:rsid w:val="00EA51DA"/>
    <w:rsid w:val="00EA6E27"/>
    <w:rsid w:val="00EB3C82"/>
    <w:rsid w:val="00EC162F"/>
    <w:rsid w:val="00EC69FD"/>
    <w:rsid w:val="00EC7DBF"/>
    <w:rsid w:val="00ED3CAC"/>
    <w:rsid w:val="00ED59CF"/>
    <w:rsid w:val="00F00522"/>
    <w:rsid w:val="00F02812"/>
    <w:rsid w:val="00F04ABE"/>
    <w:rsid w:val="00F06116"/>
    <w:rsid w:val="00F10BC1"/>
    <w:rsid w:val="00F21F0D"/>
    <w:rsid w:val="00F22FD2"/>
    <w:rsid w:val="00F2537E"/>
    <w:rsid w:val="00F30BB4"/>
    <w:rsid w:val="00F369D3"/>
    <w:rsid w:val="00F47B2C"/>
    <w:rsid w:val="00F50B27"/>
    <w:rsid w:val="00F7766A"/>
    <w:rsid w:val="00F94468"/>
    <w:rsid w:val="00FA47F9"/>
    <w:rsid w:val="00FB64FB"/>
    <w:rsid w:val="00FC6283"/>
    <w:rsid w:val="00FD0251"/>
    <w:rsid w:val="00FD1833"/>
    <w:rsid w:val="00FD3914"/>
    <w:rsid w:val="00FE2F49"/>
    <w:rsid w:val="00FE3451"/>
    <w:rsid w:val="00FF324D"/>
    <w:rsid w:val="00FF473F"/>
    <w:rsid w:val="00FF7D4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F3"/>
    <w:pPr>
      <w:ind w:left="720" w:hanging="360"/>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4C7114"/>
    <w:rPr>
      <w:rFonts w:cs="Times New Roman"/>
      <w:b/>
    </w:rPr>
  </w:style>
  <w:style w:type="paragraph" w:styleId="Header">
    <w:name w:val="header"/>
    <w:basedOn w:val="Normal"/>
    <w:link w:val="HeaderChar"/>
    <w:uiPriority w:val="99"/>
    <w:rsid w:val="00EC69FD"/>
    <w:pPr>
      <w:tabs>
        <w:tab w:val="center" w:pos="4680"/>
        <w:tab w:val="right" w:pos="9360"/>
      </w:tabs>
    </w:pPr>
    <w:rPr>
      <w:lang w:eastAsia="ko-KR"/>
    </w:rPr>
  </w:style>
  <w:style w:type="character" w:customStyle="1" w:styleId="HeaderChar">
    <w:name w:val="Header Char"/>
    <w:basedOn w:val="DefaultParagraphFont"/>
    <w:link w:val="Header"/>
    <w:uiPriority w:val="99"/>
    <w:locked/>
    <w:rsid w:val="00EC69FD"/>
    <w:rPr>
      <w:rFonts w:cs="Times New Roman"/>
      <w:sz w:val="24"/>
    </w:rPr>
  </w:style>
  <w:style w:type="paragraph" w:styleId="Footer">
    <w:name w:val="footer"/>
    <w:basedOn w:val="Normal"/>
    <w:link w:val="FooterChar"/>
    <w:uiPriority w:val="99"/>
    <w:semiHidden/>
    <w:rsid w:val="00EC69FD"/>
    <w:pPr>
      <w:tabs>
        <w:tab w:val="center" w:pos="4680"/>
        <w:tab w:val="right" w:pos="9360"/>
      </w:tabs>
    </w:pPr>
    <w:rPr>
      <w:lang w:eastAsia="ko-KR"/>
    </w:rPr>
  </w:style>
  <w:style w:type="character" w:customStyle="1" w:styleId="FooterChar">
    <w:name w:val="Footer Char"/>
    <w:basedOn w:val="DefaultParagraphFont"/>
    <w:link w:val="Footer"/>
    <w:uiPriority w:val="99"/>
    <w:semiHidden/>
    <w:locked/>
    <w:rsid w:val="00EC69FD"/>
    <w:rPr>
      <w:rFonts w:cs="Times New Roman"/>
      <w:sz w:val="24"/>
    </w:rPr>
  </w:style>
  <w:style w:type="paragraph" w:styleId="BalloonText">
    <w:name w:val="Balloon Text"/>
    <w:basedOn w:val="Normal"/>
    <w:link w:val="BalloonTextChar"/>
    <w:uiPriority w:val="99"/>
    <w:semiHidden/>
    <w:rsid w:val="00EC69FD"/>
    <w:rPr>
      <w:rFonts w:ascii="Tahoma" w:hAnsi="Tahoma"/>
      <w:sz w:val="16"/>
      <w:szCs w:val="16"/>
      <w:lang w:eastAsia="ko-KR"/>
    </w:rPr>
  </w:style>
  <w:style w:type="character" w:customStyle="1" w:styleId="BalloonTextChar">
    <w:name w:val="Balloon Text Char"/>
    <w:basedOn w:val="DefaultParagraphFont"/>
    <w:link w:val="BalloonText"/>
    <w:uiPriority w:val="99"/>
    <w:semiHidden/>
    <w:locked/>
    <w:rsid w:val="00EC69FD"/>
    <w:rPr>
      <w:rFonts w:ascii="Tahoma" w:hAnsi="Tahoma" w:cs="Times New Roman"/>
      <w:sz w:val="16"/>
    </w:rPr>
  </w:style>
  <w:style w:type="paragraph" w:styleId="ListParagraph">
    <w:name w:val="List Paragraph"/>
    <w:basedOn w:val="Normal"/>
    <w:uiPriority w:val="99"/>
    <w:qFormat/>
    <w:rsid w:val="008A4B8D"/>
    <w:pPr>
      <w:contextualSpacing/>
    </w:pPr>
  </w:style>
  <w:style w:type="character" w:styleId="Hyperlink">
    <w:name w:val="Hyperlink"/>
    <w:basedOn w:val="DefaultParagraphFont"/>
    <w:uiPriority w:val="99"/>
    <w:rsid w:val="008C6957"/>
    <w:rPr>
      <w:rFonts w:cs="Times New Roman"/>
      <w:color w:val="0000FF"/>
      <w:u w:val="single"/>
    </w:rPr>
  </w:style>
  <w:style w:type="character" w:styleId="CommentReference">
    <w:name w:val="annotation reference"/>
    <w:basedOn w:val="DefaultParagraphFont"/>
    <w:uiPriority w:val="99"/>
    <w:semiHidden/>
    <w:rsid w:val="005E76E4"/>
    <w:rPr>
      <w:rFonts w:cs="Times New Roman"/>
      <w:sz w:val="16"/>
    </w:rPr>
  </w:style>
  <w:style w:type="paragraph" w:styleId="CommentText">
    <w:name w:val="annotation text"/>
    <w:basedOn w:val="Normal"/>
    <w:link w:val="CommentTextChar"/>
    <w:uiPriority w:val="99"/>
    <w:semiHidden/>
    <w:rsid w:val="005E76E4"/>
    <w:rPr>
      <w:sz w:val="20"/>
      <w:szCs w:val="20"/>
    </w:rPr>
  </w:style>
  <w:style w:type="character" w:customStyle="1" w:styleId="CommentTextChar">
    <w:name w:val="Comment Text Char"/>
    <w:basedOn w:val="DefaultParagraphFont"/>
    <w:link w:val="CommentText"/>
    <w:uiPriority w:val="99"/>
    <w:semiHidden/>
    <w:locked/>
    <w:rsid w:val="005E76E4"/>
    <w:rPr>
      <w:rFonts w:cs="Times New Roman"/>
    </w:rPr>
  </w:style>
  <w:style w:type="paragraph" w:styleId="CommentSubject">
    <w:name w:val="annotation subject"/>
    <w:basedOn w:val="CommentText"/>
    <w:next w:val="CommentText"/>
    <w:link w:val="CommentSubjectChar"/>
    <w:uiPriority w:val="99"/>
    <w:semiHidden/>
    <w:rsid w:val="005E76E4"/>
    <w:rPr>
      <w:b/>
      <w:bCs/>
      <w:lang w:eastAsia="ko-KR"/>
    </w:rPr>
  </w:style>
  <w:style w:type="character" w:customStyle="1" w:styleId="CommentSubjectChar">
    <w:name w:val="Comment Subject Char"/>
    <w:basedOn w:val="CommentTextChar"/>
    <w:link w:val="CommentSubject"/>
    <w:uiPriority w:val="99"/>
    <w:semiHidden/>
    <w:locked/>
    <w:rsid w:val="005E76E4"/>
    <w:rPr>
      <w:b/>
    </w:rPr>
  </w:style>
  <w:style w:type="paragraph" w:styleId="NormalWeb">
    <w:name w:val="Normal (Web)"/>
    <w:basedOn w:val="Normal"/>
    <w:uiPriority w:val="99"/>
    <w:rsid w:val="00BF2F79"/>
    <w:pPr>
      <w:spacing w:before="132" w:after="132"/>
      <w:ind w:left="0" w:firstLine="0"/>
    </w:pPr>
    <w:rPr>
      <w:rFonts w:eastAsia="Batang"/>
      <w:lang w:eastAsia="ko-KR"/>
    </w:rPr>
  </w:style>
  <w:style w:type="table" w:styleId="TableGrid">
    <w:name w:val="Table Grid"/>
    <w:basedOn w:val="TableNormal"/>
    <w:uiPriority w:val="99"/>
    <w:locked/>
    <w:rsid w:val="005B435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30BB4"/>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454788694">
      <w:marLeft w:val="0"/>
      <w:marRight w:val="0"/>
      <w:marTop w:val="0"/>
      <w:marBottom w:val="0"/>
      <w:divBdr>
        <w:top w:val="none" w:sz="0" w:space="0" w:color="auto"/>
        <w:left w:val="none" w:sz="0" w:space="0" w:color="auto"/>
        <w:bottom w:val="none" w:sz="0" w:space="0" w:color="auto"/>
        <w:right w:val="none" w:sz="0" w:space="0" w:color="auto"/>
      </w:divBdr>
      <w:divsChild>
        <w:div w:id="1454788693">
          <w:marLeft w:val="0"/>
          <w:marRight w:val="0"/>
          <w:marTop w:val="0"/>
          <w:marBottom w:val="0"/>
          <w:divBdr>
            <w:top w:val="none" w:sz="0" w:space="0" w:color="auto"/>
            <w:left w:val="none" w:sz="0" w:space="0" w:color="auto"/>
            <w:bottom w:val="none" w:sz="0" w:space="0" w:color="auto"/>
            <w:right w:val="none" w:sz="0" w:space="0" w:color="auto"/>
          </w:divBdr>
          <w:divsChild>
            <w:div w:id="1454788695">
              <w:marLeft w:val="0"/>
              <w:marRight w:val="0"/>
              <w:marTop w:val="0"/>
              <w:marBottom w:val="0"/>
              <w:divBdr>
                <w:top w:val="single" w:sz="4" w:space="0" w:color="0F1044"/>
                <w:left w:val="single" w:sz="4" w:space="0" w:color="0F1044"/>
                <w:bottom w:val="single" w:sz="4" w:space="0" w:color="0F1044"/>
                <w:right w:val="single" w:sz="4" w:space="0" w:color="0F1044"/>
              </w:divBdr>
              <w:divsChild>
                <w:div w:id="1454788692">
                  <w:marLeft w:val="0"/>
                  <w:marRight w:val="0"/>
                  <w:marTop w:val="0"/>
                  <w:marBottom w:val="120"/>
                  <w:divBdr>
                    <w:top w:val="none" w:sz="0" w:space="0" w:color="auto"/>
                    <w:left w:val="none" w:sz="0" w:space="0" w:color="auto"/>
                    <w:bottom w:val="single" w:sz="24" w:space="0" w:color="E4E4E9"/>
                    <w:right w:val="none" w:sz="0" w:space="0" w:color="auto"/>
                  </w:divBdr>
                  <w:divsChild>
                    <w:div w:id="1454788696">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54788697">
      <w:marLeft w:val="0"/>
      <w:marRight w:val="0"/>
      <w:marTop w:val="0"/>
      <w:marBottom w:val="0"/>
      <w:divBdr>
        <w:top w:val="none" w:sz="0" w:space="0" w:color="auto"/>
        <w:left w:val="none" w:sz="0" w:space="0" w:color="auto"/>
        <w:bottom w:val="none" w:sz="0" w:space="0" w:color="auto"/>
        <w:right w:val="none" w:sz="0" w:space="0" w:color="auto"/>
      </w:divBdr>
      <w:divsChild>
        <w:div w:id="1454788700">
          <w:marLeft w:val="0"/>
          <w:marRight w:val="0"/>
          <w:marTop w:val="0"/>
          <w:marBottom w:val="0"/>
          <w:divBdr>
            <w:top w:val="none" w:sz="0" w:space="0" w:color="auto"/>
            <w:left w:val="none" w:sz="0" w:space="0" w:color="auto"/>
            <w:bottom w:val="none" w:sz="0" w:space="0" w:color="auto"/>
            <w:right w:val="none" w:sz="0" w:space="0" w:color="auto"/>
          </w:divBdr>
          <w:divsChild>
            <w:div w:id="1454788701">
              <w:marLeft w:val="0"/>
              <w:marRight w:val="0"/>
              <w:marTop w:val="0"/>
              <w:marBottom w:val="0"/>
              <w:divBdr>
                <w:top w:val="single" w:sz="6" w:space="0" w:color="0F1044"/>
                <w:left w:val="single" w:sz="6" w:space="0" w:color="0F1044"/>
                <w:bottom w:val="single" w:sz="6" w:space="0" w:color="0F1044"/>
                <w:right w:val="single" w:sz="6" w:space="0" w:color="0F1044"/>
              </w:divBdr>
              <w:divsChild>
                <w:div w:id="1454788698">
                  <w:marLeft w:val="0"/>
                  <w:marRight w:val="0"/>
                  <w:marTop w:val="0"/>
                  <w:marBottom w:val="150"/>
                  <w:divBdr>
                    <w:top w:val="none" w:sz="0" w:space="0" w:color="auto"/>
                    <w:left w:val="none" w:sz="0" w:space="0" w:color="auto"/>
                    <w:bottom w:val="single" w:sz="36" w:space="0" w:color="E4E4E9"/>
                    <w:right w:val="none" w:sz="0" w:space="0" w:color="auto"/>
                  </w:divBdr>
                  <w:divsChild>
                    <w:div w:id="1454788699">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4788705">
      <w:marLeft w:val="0"/>
      <w:marRight w:val="0"/>
      <w:marTop w:val="0"/>
      <w:marBottom w:val="0"/>
      <w:divBdr>
        <w:top w:val="none" w:sz="0" w:space="0" w:color="auto"/>
        <w:left w:val="none" w:sz="0" w:space="0" w:color="auto"/>
        <w:bottom w:val="none" w:sz="0" w:space="0" w:color="auto"/>
        <w:right w:val="none" w:sz="0" w:space="0" w:color="auto"/>
      </w:divBdr>
      <w:divsChild>
        <w:div w:id="1454788704">
          <w:marLeft w:val="0"/>
          <w:marRight w:val="0"/>
          <w:marTop w:val="0"/>
          <w:marBottom w:val="0"/>
          <w:divBdr>
            <w:top w:val="none" w:sz="0" w:space="0" w:color="auto"/>
            <w:left w:val="none" w:sz="0" w:space="0" w:color="auto"/>
            <w:bottom w:val="none" w:sz="0" w:space="0" w:color="auto"/>
            <w:right w:val="none" w:sz="0" w:space="0" w:color="auto"/>
          </w:divBdr>
          <w:divsChild>
            <w:div w:id="1454788732">
              <w:marLeft w:val="0"/>
              <w:marRight w:val="0"/>
              <w:marTop w:val="0"/>
              <w:marBottom w:val="0"/>
              <w:divBdr>
                <w:top w:val="single" w:sz="4" w:space="0" w:color="0F1044"/>
                <w:left w:val="single" w:sz="4" w:space="0" w:color="0F1044"/>
                <w:bottom w:val="single" w:sz="4" w:space="0" w:color="0F1044"/>
                <w:right w:val="single" w:sz="4" w:space="0" w:color="0F1044"/>
              </w:divBdr>
              <w:divsChild>
                <w:div w:id="1454788706">
                  <w:marLeft w:val="0"/>
                  <w:marRight w:val="0"/>
                  <w:marTop w:val="0"/>
                  <w:marBottom w:val="100"/>
                  <w:divBdr>
                    <w:top w:val="none" w:sz="0" w:space="0" w:color="auto"/>
                    <w:left w:val="none" w:sz="0" w:space="0" w:color="auto"/>
                    <w:bottom w:val="single" w:sz="24" w:space="0" w:color="E4E4E9"/>
                    <w:right w:val="none" w:sz="0" w:space="0" w:color="auto"/>
                  </w:divBdr>
                  <w:divsChild>
                    <w:div w:id="1454788702">
                      <w:marLeft w:val="100"/>
                      <w:marRight w:val="10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454788711">
      <w:marLeft w:val="0"/>
      <w:marRight w:val="0"/>
      <w:marTop w:val="0"/>
      <w:marBottom w:val="0"/>
      <w:divBdr>
        <w:top w:val="none" w:sz="0" w:space="0" w:color="auto"/>
        <w:left w:val="none" w:sz="0" w:space="0" w:color="auto"/>
        <w:bottom w:val="none" w:sz="0" w:space="0" w:color="auto"/>
        <w:right w:val="none" w:sz="0" w:space="0" w:color="auto"/>
      </w:divBdr>
      <w:divsChild>
        <w:div w:id="1454788710">
          <w:marLeft w:val="0"/>
          <w:marRight w:val="0"/>
          <w:marTop w:val="0"/>
          <w:marBottom w:val="0"/>
          <w:divBdr>
            <w:top w:val="none" w:sz="0" w:space="0" w:color="auto"/>
            <w:left w:val="none" w:sz="0" w:space="0" w:color="auto"/>
            <w:bottom w:val="none" w:sz="0" w:space="0" w:color="auto"/>
            <w:right w:val="none" w:sz="0" w:space="0" w:color="auto"/>
          </w:divBdr>
          <w:divsChild>
            <w:div w:id="1454788718">
              <w:marLeft w:val="0"/>
              <w:marRight w:val="0"/>
              <w:marTop w:val="0"/>
              <w:marBottom w:val="0"/>
              <w:divBdr>
                <w:top w:val="single" w:sz="12" w:space="0" w:color="0F1044"/>
                <w:left w:val="single" w:sz="12" w:space="0" w:color="0F1044"/>
                <w:bottom w:val="single" w:sz="12" w:space="0" w:color="0F1044"/>
                <w:right w:val="single" w:sz="12" w:space="0" w:color="0F1044"/>
              </w:divBdr>
              <w:divsChild>
                <w:div w:id="1454788709">
                  <w:marLeft w:val="0"/>
                  <w:marRight w:val="0"/>
                  <w:marTop w:val="0"/>
                  <w:marBottom w:val="257"/>
                  <w:divBdr>
                    <w:top w:val="none" w:sz="0" w:space="0" w:color="auto"/>
                    <w:left w:val="none" w:sz="0" w:space="0" w:color="auto"/>
                    <w:bottom w:val="single" w:sz="48" w:space="0" w:color="E4E4E9"/>
                    <w:right w:val="none" w:sz="0" w:space="0" w:color="auto"/>
                  </w:divBdr>
                  <w:divsChild>
                    <w:div w:id="1454788716">
                      <w:marLeft w:val="257"/>
                      <w:marRight w:val="257"/>
                      <w:marTop w:val="0"/>
                      <w:marBottom w:val="257"/>
                      <w:divBdr>
                        <w:top w:val="none" w:sz="0" w:space="0" w:color="auto"/>
                        <w:left w:val="none" w:sz="0" w:space="0" w:color="auto"/>
                        <w:bottom w:val="none" w:sz="0" w:space="0" w:color="auto"/>
                        <w:right w:val="none" w:sz="0" w:space="0" w:color="auto"/>
                      </w:divBdr>
                    </w:div>
                  </w:divsChild>
                </w:div>
              </w:divsChild>
            </w:div>
          </w:divsChild>
        </w:div>
      </w:divsChild>
    </w:div>
    <w:div w:id="1454788713">
      <w:marLeft w:val="0"/>
      <w:marRight w:val="0"/>
      <w:marTop w:val="0"/>
      <w:marBottom w:val="0"/>
      <w:divBdr>
        <w:top w:val="none" w:sz="0" w:space="0" w:color="auto"/>
        <w:left w:val="none" w:sz="0" w:space="0" w:color="auto"/>
        <w:bottom w:val="none" w:sz="0" w:space="0" w:color="auto"/>
        <w:right w:val="none" w:sz="0" w:space="0" w:color="auto"/>
      </w:divBdr>
      <w:divsChild>
        <w:div w:id="1454788731">
          <w:marLeft w:val="0"/>
          <w:marRight w:val="0"/>
          <w:marTop w:val="0"/>
          <w:marBottom w:val="0"/>
          <w:divBdr>
            <w:top w:val="none" w:sz="0" w:space="0" w:color="auto"/>
            <w:left w:val="none" w:sz="0" w:space="0" w:color="auto"/>
            <w:bottom w:val="none" w:sz="0" w:space="0" w:color="auto"/>
            <w:right w:val="none" w:sz="0" w:space="0" w:color="auto"/>
          </w:divBdr>
          <w:divsChild>
            <w:div w:id="1454788728">
              <w:marLeft w:val="0"/>
              <w:marRight w:val="0"/>
              <w:marTop w:val="0"/>
              <w:marBottom w:val="0"/>
              <w:divBdr>
                <w:top w:val="single" w:sz="4" w:space="0" w:color="0F1044"/>
                <w:left w:val="single" w:sz="4" w:space="0" w:color="0F1044"/>
                <w:bottom w:val="single" w:sz="4" w:space="0" w:color="0F1044"/>
                <w:right w:val="single" w:sz="4" w:space="0" w:color="0F1044"/>
              </w:divBdr>
              <w:divsChild>
                <w:div w:id="1454788717">
                  <w:marLeft w:val="0"/>
                  <w:marRight w:val="0"/>
                  <w:marTop w:val="0"/>
                  <w:marBottom w:val="100"/>
                  <w:divBdr>
                    <w:top w:val="none" w:sz="0" w:space="0" w:color="auto"/>
                    <w:left w:val="none" w:sz="0" w:space="0" w:color="auto"/>
                    <w:bottom w:val="single" w:sz="24" w:space="0" w:color="E4E4E9"/>
                    <w:right w:val="none" w:sz="0" w:space="0" w:color="auto"/>
                  </w:divBdr>
                  <w:divsChild>
                    <w:div w:id="1454788703">
                      <w:marLeft w:val="100"/>
                      <w:marRight w:val="10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454788714">
      <w:marLeft w:val="0"/>
      <w:marRight w:val="0"/>
      <w:marTop w:val="0"/>
      <w:marBottom w:val="0"/>
      <w:divBdr>
        <w:top w:val="none" w:sz="0" w:space="0" w:color="auto"/>
        <w:left w:val="none" w:sz="0" w:space="0" w:color="auto"/>
        <w:bottom w:val="none" w:sz="0" w:space="0" w:color="auto"/>
        <w:right w:val="none" w:sz="0" w:space="0" w:color="auto"/>
      </w:divBdr>
      <w:divsChild>
        <w:div w:id="1454788726">
          <w:marLeft w:val="0"/>
          <w:marRight w:val="0"/>
          <w:marTop w:val="0"/>
          <w:marBottom w:val="0"/>
          <w:divBdr>
            <w:top w:val="none" w:sz="0" w:space="0" w:color="auto"/>
            <w:left w:val="none" w:sz="0" w:space="0" w:color="auto"/>
            <w:bottom w:val="none" w:sz="0" w:space="0" w:color="auto"/>
            <w:right w:val="none" w:sz="0" w:space="0" w:color="auto"/>
          </w:divBdr>
          <w:divsChild>
            <w:div w:id="1454788730">
              <w:marLeft w:val="0"/>
              <w:marRight w:val="0"/>
              <w:marTop w:val="0"/>
              <w:marBottom w:val="0"/>
              <w:divBdr>
                <w:top w:val="single" w:sz="4" w:space="0" w:color="0F1044"/>
                <w:left w:val="single" w:sz="4" w:space="0" w:color="0F1044"/>
                <w:bottom w:val="single" w:sz="4" w:space="0" w:color="0F1044"/>
                <w:right w:val="single" w:sz="4" w:space="0" w:color="0F1044"/>
              </w:divBdr>
              <w:divsChild>
                <w:div w:id="1454788707">
                  <w:marLeft w:val="0"/>
                  <w:marRight w:val="0"/>
                  <w:marTop w:val="0"/>
                  <w:marBottom w:val="100"/>
                  <w:divBdr>
                    <w:top w:val="none" w:sz="0" w:space="0" w:color="auto"/>
                    <w:left w:val="none" w:sz="0" w:space="0" w:color="auto"/>
                    <w:bottom w:val="single" w:sz="24" w:space="0" w:color="E4E4E9"/>
                    <w:right w:val="none" w:sz="0" w:space="0" w:color="auto"/>
                  </w:divBdr>
                  <w:divsChild>
                    <w:div w:id="1454788708">
                      <w:marLeft w:val="100"/>
                      <w:marRight w:val="10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454788722">
      <w:marLeft w:val="0"/>
      <w:marRight w:val="0"/>
      <w:marTop w:val="0"/>
      <w:marBottom w:val="0"/>
      <w:divBdr>
        <w:top w:val="none" w:sz="0" w:space="0" w:color="auto"/>
        <w:left w:val="none" w:sz="0" w:space="0" w:color="auto"/>
        <w:bottom w:val="none" w:sz="0" w:space="0" w:color="auto"/>
        <w:right w:val="none" w:sz="0" w:space="0" w:color="auto"/>
      </w:divBdr>
      <w:divsChild>
        <w:div w:id="1454788719">
          <w:marLeft w:val="0"/>
          <w:marRight w:val="0"/>
          <w:marTop w:val="0"/>
          <w:marBottom w:val="0"/>
          <w:divBdr>
            <w:top w:val="none" w:sz="0" w:space="0" w:color="auto"/>
            <w:left w:val="none" w:sz="0" w:space="0" w:color="auto"/>
            <w:bottom w:val="none" w:sz="0" w:space="0" w:color="auto"/>
            <w:right w:val="none" w:sz="0" w:space="0" w:color="auto"/>
          </w:divBdr>
          <w:divsChild>
            <w:div w:id="1454788734">
              <w:marLeft w:val="0"/>
              <w:marRight w:val="0"/>
              <w:marTop w:val="0"/>
              <w:marBottom w:val="0"/>
              <w:divBdr>
                <w:top w:val="single" w:sz="12" w:space="0" w:color="0F1044"/>
                <w:left w:val="single" w:sz="12" w:space="0" w:color="0F1044"/>
                <w:bottom w:val="single" w:sz="12" w:space="0" w:color="0F1044"/>
                <w:right w:val="single" w:sz="12" w:space="0" w:color="0F1044"/>
              </w:divBdr>
              <w:divsChild>
                <w:div w:id="1454788723">
                  <w:marLeft w:val="0"/>
                  <w:marRight w:val="0"/>
                  <w:marTop w:val="0"/>
                  <w:marBottom w:val="257"/>
                  <w:divBdr>
                    <w:top w:val="none" w:sz="0" w:space="0" w:color="auto"/>
                    <w:left w:val="none" w:sz="0" w:space="0" w:color="auto"/>
                    <w:bottom w:val="single" w:sz="48" w:space="0" w:color="E4E4E9"/>
                    <w:right w:val="none" w:sz="0" w:space="0" w:color="auto"/>
                  </w:divBdr>
                  <w:divsChild>
                    <w:div w:id="1454788735">
                      <w:marLeft w:val="257"/>
                      <w:marRight w:val="257"/>
                      <w:marTop w:val="0"/>
                      <w:marBottom w:val="257"/>
                      <w:divBdr>
                        <w:top w:val="none" w:sz="0" w:space="0" w:color="auto"/>
                        <w:left w:val="none" w:sz="0" w:space="0" w:color="auto"/>
                        <w:bottom w:val="none" w:sz="0" w:space="0" w:color="auto"/>
                        <w:right w:val="none" w:sz="0" w:space="0" w:color="auto"/>
                      </w:divBdr>
                    </w:div>
                  </w:divsChild>
                </w:div>
              </w:divsChild>
            </w:div>
          </w:divsChild>
        </w:div>
      </w:divsChild>
    </w:div>
    <w:div w:id="1454788725">
      <w:marLeft w:val="0"/>
      <w:marRight w:val="0"/>
      <w:marTop w:val="0"/>
      <w:marBottom w:val="0"/>
      <w:divBdr>
        <w:top w:val="none" w:sz="0" w:space="0" w:color="auto"/>
        <w:left w:val="none" w:sz="0" w:space="0" w:color="auto"/>
        <w:bottom w:val="none" w:sz="0" w:space="0" w:color="auto"/>
        <w:right w:val="none" w:sz="0" w:space="0" w:color="auto"/>
      </w:divBdr>
      <w:divsChild>
        <w:div w:id="1454788724">
          <w:marLeft w:val="0"/>
          <w:marRight w:val="0"/>
          <w:marTop w:val="0"/>
          <w:marBottom w:val="0"/>
          <w:divBdr>
            <w:top w:val="none" w:sz="0" w:space="0" w:color="auto"/>
            <w:left w:val="none" w:sz="0" w:space="0" w:color="auto"/>
            <w:bottom w:val="none" w:sz="0" w:space="0" w:color="auto"/>
            <w:right w:val="none" w:sz="0" w:space="0" w:color="auto"/>
          </w:divBdr>
          <w:divsChild>
            <w:div w:id="1454788736">
              <w:marLeft w:val="0"/>
              <w:marRight w:val="0"/>
              <w:marTop w:val="0"/>
              <w:marBottom w:val="0"/>
              <w:divBdr>
                <w:top w:val="single" w:sz="12" w:space="0" w:color="0F1044"/>
                <w:left w:val="single" w:sz="12" w:space="0" w:color="0F1044"/>
                <w:bottom w:val="single" w:sz="12" w:space="0" w:color="0F1044"/>
                <w:right w:val="single" w:sz="12" w:space="0" w:color="0F1044"/>
              </w:divBdr>
              <w:divsChild>
                <w:div w:id="1454788715">
                  <w:marLeft w:val="0"/>
                  <w:marRight w:val="0"/>
                  <w:marTop w:val="0"/>
                  <w:marBottom w:val="257"/>
                  <w:divBdr>
                    <w:top w:val="none" w:sz="0" w:space="0" w:color="auto"/>
                    <w:left w:val="none" w:sz="0" w:space="0" w:color="auto"/>
                    <w:bottom w:val="single" w:sz="48" w:space="0" w:color="E4E4E9"/>
                    <w:right w:val="none" w:sz="0" w:space="0" w:color="auto"/>
                  </w:divBdr>
                  <w:divsChild>
                    <w:div w:id="1454788729">
                      <w:marLeft w:val="257"/>
                      <w:marRight w:val="257"/>
                      <w:marTop w:val="0"/>
                      <w:marBottom w:val="257"/>
                      <w:divBdr>
                        <w:top w:val="none" w:sz="0" w:space="0" w:color="auto"/>
                        <w:left w:val="none" w:sz="0" w:space="0" w:color="auto"/>
                        <w:bottom w:val="none" w:sz="0" w:space="0" w:color="auto"/>
                        <w:right w:val="none" w:sz="0" w:space="0" w:color="auto"/>
                      </w:divBdr>
                    </w:div>
                  </w:divsChild>
                </w:div>
              </w:divsChild>
            </w:div>
          </w:divsChild>
        </w:div>
      </w:divsChild>
    </w:div>
    <w:div w:id="1454788733">
      <w:marLeft w:val="0"/>
      <w:marRight w:val="0"/>
      <w:marTop w:val="0"/>
      <w:marBottom w:val="0"/>
      <w:divBdr>
        <w:top w:val="none" w:sz="0" w:space="0" w:color="auto"/>
        <w:left w:val="none" w:sz="0" w:space="0" w:color="auto"/>
        <w:bottom w:val="none" w:sz="0" w:space="0" w:color="auto"/>
        <w:right w:val="none" w:sz="0" w:space="0" w:color="auto"/>
      </w:divBdr>
      <w:divsChild>
        <w:div w:id="1454788712">
          <w:marLeft w:val="0"/>
          <w:marRight w:val="0"/>
          <w:marTop w:val="0"/>
          <w:marBottom w:val="0"/>
          <w:divBdr>
            <w:top w:val="none" w:sz="0" w:space="0" w:color="auto"/>
            <w:left w:val="none" w:sz="0" w:space="0" w:color="auto"/>
            <w:bottom w:val="none" w:sz="0" w:space="0" w:color="auto"/>
            <w:right w:val="none" w:sz="0" w:space="0" w:color="auto"/>
          </w:divBdr>
          <w:divsChild>
            <w:div w:id="1454788727">
              <w:marLeft w:val="0"/>
              <w:marRight w:val="0"/>
              <w:marTop w:val="0"/>
              <w:marBottom w:val="0"/>
              <w:divBdr>
                <w:top w:val="single" w:sz="12" w:space="0" w:color="0F1044"/>
                <w:left w:val="single" w:sz="12" w:space="0" w:color="0F1044"/>
                <w:bottom w:val="single" w:sz="12" w:space="0" w:color="0F1044"/>
                <w:right w:val="single" w:sz="12" w:space="0" w:color="0F1044"/>
              </w:divBdr>
              <w:divsChild>
                <w:div w:id="1454788721">
                  <w:marLeft w:val="0"/>
                  <w:marRight w:val="0"/>
                  <w:marTop w:val="0"/>
                  <w:marBottom w:val="257"/>
                  <w:divBdr>
                    <w:top w:val="none" w:sz="0" w:space="0" w:color="auto"/>
                    <w:left w:val="none" w:sz="0" w:space="0" w:color="auto"/>
                    <w:bottom w:val="single" w:sz="48" w:space="0" w:color="E4E4E9"/>
                    <w:right w:val="none" w:sz="0" w:space="0" w:color="auto"/>
                  </w:divBdr>
                  <w:divsChild>
                    <w:div w:id="1454788720">
                      <w:marLeft w:val="257"/>
                      <w:marRight w:val="257"/>
                      <w:marTop w:val="0"/>
                      <w:marBottom w:val="257"/>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mailto:mccutcha@ohio.edu" TargetMode="External"/><Relationship Id="rId3" Type="http://schemas.openxmlformats.org/officeDocument/2006/relationships/settings" Target="settings.xml"/><Relationship Id="rId21" Type="http://schemas.openxmlformats.org/officeDocument/2006/relationships/hyperlink" Target="http://www.usetda.org/" TargetMode="External"/><Relationship Id="rId7" Type="http://schemas.openxmlformats.org/officeDocument/2006/relationships/image" Target="media/image1.png"/><Relationship Id="rId12" Type="http://schemas.openxmlformats.org/officeDocument/2006/relationships/hyperlink" Target="http://www.usetda.org/?page_id=816" TargetMode="External"/><Relationship Id="rId17" Type="http://schemas.openxmlformats.org/officeDocument/2006/relationships/hyperlink" Target="http://www.usetda.org/?page_id=818" TargetMode="External"/><Relationship Id="rId2" Type="http://schemas.openxmlformats.org/officeDocument/2006/relationships/styles" Target="styles.xml"/><Relationship Id="rId16" Type="http://schemas.openxmlformats.org/officeDocument/2006/relationships/hyperlink" Target="http://www.usetda.org/?page_id=81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etda.org/?page_id=766"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setda.org/?page_id=722" TargetMode="External"/><Relationship Id="rId23" Type="http://schemas.openxmlformats.org/officeDocument/2006/relationships/fontTable" Target="fontTable.xml"/><Relationship Id="rId10" Type="http://schemas.openxmlformats.org/officeDocument/2006/relationships/hyperlink" Target="http://www.usetda.org/?page_id=163" TargetMode="External"/><Relationship Id="rId19" Type="http://schemas.openxmlformats.org/officeDocument/2006/relationships/hyperlink" Target="mailto:John.Henry.Hagen@gmail.com" TargetMode="External"/><Relationship Id="rId4" Type="http://schemas.openxmlformats.org/officeDocument/2006/relationships/webSettings" Target="webSettings.xml"/><Relationship Id="rId9" Type="http://schemas.openxmlformats.org/officeDocument/2006/relationships/hyperlink" Target="http://www.usetda.org/?page_id=915" TargetMode="External"/><Relationship Id="rId14" Type="http://schemas.openxmlformats.org/officeDocument/2006/relationships/hyperlink" Target="http://www.usetda.org" TargetMode="External"/><Relationship Id="rId22" Type="http://schemas.openxmlformats.org/officeDocument/2006/relationships/hyperlink" Target="mailto:mccutcha@ohi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228</TotalTime>
  <Pages>3</Pages>
  <Words>1571</Words>
  <Characters>8959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 Hagen</dc:creator>
  <cp:keywords/>
  <dc:description/>
  <cp:lastModifiedBy>John H. Hagen</cp:lastModifiedBy>
  <cp:revision>57</cp:revision>
  <cp:lastPrinted>2011-11-04T18:04:00Z</cp:lastPrinted>
  <dcterms:created xsi:type="dcterms:W3CDTF">2012-01-09T14:22:00Z</dcterms:created>
  <dcterms:modified xsi:type="dcterms:W3CDTF">2012-02-01T17:51:00Z</dcterms:modified>
</cp:coreProperties>
</file>